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DCC" w:rsidRPr="00A26DCC" w:rsidRDefault="00D76A56" w:rsidP="00A26DC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0.15pt;margin-top:-24.9pt;width:299.25pt;height:8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80877" w:rsidRPr="008E497B" w:rsidRDefault="00280877" w:rsidP="00280877">
                  <w:pPr>
                    <w:spacing w:after="0" w:line="240" w:lineRule="auto"/>
                    <w:jc w:val="both"/>
                  </w:pPr>
                  <w:r w:rsidRPr="008E497B">
                    <w:rPr>
                      <w:rFonts w:ascii="Times New Roman" w:hAnsi="Times New Roman" w:cs="Times New Roman"/>
                      <w:color w:val="000000"/>
                    </w:rPr>
      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30.08.2021 №94</w:t>
                  </w:r>
                </w:p>
                <w:p w:rsidR="00280877" w:rsidRPr="00280877" w:rsidRDefault="00280877" w:rsidP="00280877"/>
              </w:txbxContent>
            </v:textbox>
          </v:shape>
        </w:pict>
      </w:r>
    </w:p>
    <w:p w:rsidR="00A26DCC" w:rsidRPr="00A26DCC" w:rsidRDefault="00A26DCC" w:rsidP="00740BA2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740BA2" w:rsidRDefault="00740BA2" w:rsidP="00740BA2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740BA2" w:rsidRDefault="00740BA2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D76A56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280877" w:rsidRPr="00A26DCC" w:rsidRDefault="00280877" w:rsidP="00A26D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29.03.2021 г.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A26DCC" w:rsidRDefault="00740BA2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407124" w:rsidRPr="00A26DCC" w:rsidRDefault="00407124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40BA2" w:rsidRPr="00407124" w:rsidRDefault="00407124" w:rsidP="00740BA2">
      <w:pPr>
        <w:suppressAutoHyphens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40712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Производственная практика (преддипломная практика)</w:t>
      </w:r>
    </w:p>
    <w:p w:rsidR="00407124" w:rsidRPr="00407124" w:rsidRDefault="00407124" w:rsidP="00407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124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9006"/>
      </w:tblGrid>
      <w:tr w:rsidR="007363D6" w:rsidRPr="008E497B" w:rsidTr="00F06368">
        <w:trPr>
          <w:trHeight w:val="1389"/>
        </w:trPr>
        <w:tc>
          <w:tcPr>
            <w:tcW w:w="426" w:type="dxa"/>
          </w:tcPr>
          <w:p w:rsidR="007363D6" w:rsidRDefault="007363D6" w:rsidP="00F06368"/>
        </w:tc>
        <w:tc>
          <w:tcPr>
            <w:tcW w:w="9795" w:type="dxa"/>
            <w:shd w:val="clear" w:color="000000" w:fill="FFFFFF"/>
            <w:tcMar>
              <w:left w:w="34" w:type="dxa"/>
              <w:right w:w="34" w:type="dxa"/>
            </w:tcMar>
          </w:tcPr>
          <w:p w:rsidR="007363D6" w:rsidRDefault="007363D6" w:rsidP="00F06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37.04.01 Психология (высшее образование - магистратура)</w:t>
            </w:r>
          </w:p>
          <w:p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7363D6" w:rsidRPr="008E497B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3D6" w:rsidTr="00F06368">
        <w:trPr>
          <w:trHeight w:val="55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3D6" w:rsidRDefault="007363D6" w:rsidP="00F0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</w:tbl>
    <w:p w:rsidR="00740BA2" w:rsidRPr="00BF3810" w:rsidRDefault="00BF3810" w:rsidP="00BF3810">
      <w:pPr>
        <w:suppressAutoHyphens/>
        <w:spacing w:after="0"/>
        <w:rPr>
          <w:rFonts w:ascii="Times New Roman" w:eastAsia="Courier New" w:hAnsi="Times New Roman" w:cs="Times New Roman"/>
          <w:i/>
          <w:sz w:val="24"/>
          <w:szCs w:val="24"/>
          <w:lang w:bidi="ru-RU"/>
        </w:rPr>
      </w:pPr>
      <w:r w:rsidRPr="00BF3810">
        <w:rPr>
          <w:rFonts w:ascii="Times New Roman" w:eastAsia="Courier New" w:hAnsi="Times New Roman" w:cs="Times New Roman"/>
          <w:i/>
          <w:sz w:val="24"/>
          <w:szCs w:val="24"/>
          <w:lang w:bidi="ru-RU"/>
        </w:rPr>
        <w:t>Профессиональные стандарты: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4594"/>
        <w:gridCol w:w="2530"/>
        <w:gridCol w:w="564"/>
      </w:tblGrid>
      <w:tr w:rsidR="00BF3810" w:rsidTr="00BF3810">
        <w:trPr>
          <w:gridAfter w:val="1"/>
          <w:wAfter w:w="564" w:type="dxa"/>
          <w:trHeight w:val="30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F3810" w:rsidRPr="00D100D1" w:rsidTr="00BF3810">
        <w:trPr>
          <w:gridAfter w:val="1"/>
          <w:wAfter w:w="564" w:type="dxa"/>
          <w:trHeight w:val="31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3810" w:rsidRPr="00D100D1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810" w:rsidRPr="00D100D1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F3810" w:rsidTr="00BF3810">
        <w:trPr>
          <w:gridAfter w:val="1"/>
          <w:wAfter w:w="564" w:type="dxa"/>
          <w:trHeight w:val="31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3810" w:rsidRP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F3810" w:rsidRPr="00D100D1" w:rsidTr="00BF3810">
        <w:trPr>
          <w:trHeight w:val="402"/>
        </w:trPr>
        <w:tc>
          <w:tcPr>
            <w:tcW w:w="1735" w:type="dxa"/>
            <w:shd w:val="clear" w:color="000000" w:fill="FFFFFF"/>
          </w:tcPr>
          <w:p w:rsidR="00BF3810" w:rsidRDefault="00BF3810" w:rsidP="00F063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shd w:val="clear" w:color="000000" w:fill="FFFFFF"/>
            <w:tcMar>
              <w:left w:w="34" w:type="dxa"/>
              <w:right w:w="34" w:type="dxa"/>
            </w:tcMar>
          </w:tcPr>
          <w:p w:rsidR="00BF3810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3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3810" w:rsidRPr="00D100D1" w:rsidRDefault="00BF3810" w:rsidP="00F06368">
            <w:pPr>
              <w:spacing w:after="0" w:line="240" w:lineRule="auto"/>
              <w:rPr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</w:tbl>
    <w:p w:rsidR="007363D6" w:rsidRDefault="007363D6" w:rsidP="00740BA2">
      <w:pPr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A26DCC" w:rsidRP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Очно-заочной формы обучения 2021 года набора  </w:t>
      </w:r>
    </w:p>
    <w:p w:rsidR="00A26DCC" w:rsidRPr="00A26DCC" w:rsidRDefault="00A26DCC" w:rsidP="00740BA2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26D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2021/2022 учебный год</w:t>
      </w:r>
    </w:p>
    <w:p w:rsidR="00A26DCC" w:rsidRPr="00A26DCC" w:rsidRDefault="00A26DCC" w:rsidP="00740BA2">
      <w:pPr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280877">
      <w:pPr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 2021</w:t>
      </w:r>
    </w:p>
    <w:p w:rsidR="00A26DCC" w:rsidRPr="00A26DCC" w:rsidRDefault="00A26DCC" w:rsidP="00740BA2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Составитель:</w:t>
      </w:r>
    </w:p>
    <w:p w:rsidR="00A26DCC" w:rsidRPr="00A26DCC" w:rsidRDefault="00A26DCC" w:rsidP="00740BA2">
      <w:pPr>
        <w:spacing w:after="0" w:line="218" w:lineRule="exact"/>
        <w:ind w:left="15" w:right="1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к.</w:t>
      </w:r>
      <w:r w:rsidR="00740BA2">
        <w:rPr>
          <w:rFonts w:ascii="Times New Roman" w:hAnsi="Times New Roman" w:cs="Times New Roman"/>
          <w:iCs/>
          <w:sz w:val="24"/>
          <w:szCs w:val="24"/>
        </w:rPr>
        <w:t>биол</w:t>
      </w:r>
      <w:r w:rsidRPr="00A26DCC">
        <w:rPr>
          <w:rFonts w:ascii="Times New Roman" w:hAnsi="Times New Roman" w:cs="Times New Roman"/>
          <w:iCs/>
          <w:sz w:val="24"/>
          <w:szCs w:val="24"/>
        </w:rPr>
        <w:t>.н., доцент  К</w:t>
      </w:r>
      <w:r w:rsidR="00740BA2">
        <w:rPr>
          <w:rFonts w:ascii="Times New Roman" w:hAnsi="Times New Roman" w:cs="Times New Roman"/>
          <w:iCs/>
          <w:sz w:val="24"/>
          <w:szCs w:val="24"/>
        </w:rPr>
        <w:t>нязева Н</w:t>
      </w:r>
      <w:r w:rsidRPr="00A26DCC">
        <w:rPr>
          <w:rFonts w:ascii="Times New Roman" w:hAnsi="Times New Roman" w:cs="Times New Roman"/>
          <w:iCs/>
          <w:sz w:val="24"/>
          <w:szCs w:val="24"/>
        </w:rPr>
        <w:t>.</w:t>
      </w:r>
      <w:r w:rsidR="00740BA2">
        <w:rPr>
          <w:rFonts w:ascii="Times New Roman" w:hAnsi="Times New Roman" w:cs="Times New Roman"/>
          <w:iCs/>
          <w:sz w:val="24"/>
          <w:szCs w:val="24"/>
        </w:rPr>
        <w:t>Н.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»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Протокол от 27 марта 2021 г.  № 8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26DCC">
        <w:rPr>
          <w:rFonts w:ascii="Times New Roman" w:hAnsi="Times New Roman" w:cs="Times New Roman"/>
          <w:spacing w:val="-3"/>
          <w:sz w:val="24"/>
          <w:szCs w:val="24"/>
          <w:lang w:eastAsia="en-US"/>
        </w:rPr>
        <w:br w:type="page"/>
      </w: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99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tabs>
                <w:tab w:val="left" w:pos="709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562" w:type="dxa"/>
          </w:tcPr>
          <w:p w:rsidR="00A26DCC" w:rsidRPr="00A26DCC" w:rsidRDefault="00A26DCC" w:rsidP="00BF3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A26DC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роизводственн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(преддипломн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ой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практик</w:t>
      </w:r>
      <w:r w:rsid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и</w:t>
      </w:r>
      <w:r w:rsidR="00562C59" w:rsidRPr="00562C59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>)</w:t>
      </w:r>
      <w:r w:rsidRPr="00A26DCC">
        <w:rPr>
          <w:rFonts w:ascii="Times New Roman" w:hAnsi="Times New Roman" w:cs="Times New Roman"/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26D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 соответствии с: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6878C9">
        <w:rPr>
          <w:rFonts w:ascii="Times New Roman" w:hAnsi="Times New Roman" w:cs="Times New Roman"/>
          <w:sz w:val="24"/>
          <w:szCs w:val="24"/>
        </w:rPr>
        <w:t>–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F3810" w:rsidRPr="00D100D1">
        <w:rPr>
          <w:rFonts w:ascii="Times New Roman" w:hAnsi="Times New Roman" w:cs="Times New Roman"/>
          <w:color w:val="000000"/>
          <w:sz w:val="24"/>
          <w:szCs w:val="24"/>
        </w:rPr>
        <w:t>37.04.01 Психология, утвержденного Приказом Министерства образования и науки РФ от 29.07.2020 г. №</w:t>
      </w:r>
      <w:r w:rsidR="00BF38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F3810" w:rsidRPr="00D100D1">
        <w:rPr>
          <w:rFonts w:ascii="Times New Roman" w:hAnsi="Times New Roman" w:cs="Times New Roman"/>
          <w:color w:val="000000"/>
          <w:sz w:val="24"/>
          <w:szCs w:val="24"/>
        </w:rPr>
        <w:t xml:space="preserve"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</w:t>
      </w:r>
      <w:r w:rsidRPr="00A26DCC">
        <w:rPr>
          <w:rFonts w:ascii="Times New Roman" w:hAnsi="Times New Roman" w:cs="Times New Roman"/>
          <w:sz w:val="24"/>
          <w:szCs w:val="24"/>
        </w:rPr>
        <w:t>(Заре</w:t>
      </w:r>
      <w:r w:rsidR="00BF3810">
        <w:rPr>
          <w:rFonts w:ascii="Times New Roman" w:hAnsi="Times New Roman" w:cs="Times New Roman"/>
          <w:sz w:val="24"/>
          <w:szCs w:val="24"/>
        </w:rPr>
        <w:t>гистрировано в Минюсте России 21</w:t>
      </w:r>
      <w:r w:rsidRPr="00A26DCC">
        <w:rPr>
          <w:rFonts w:ascii="Times New Roman" w:hAnsi="Times New Roman" w:cs="Times New Roman"/>
          <w:sz w:val="24"/>
          <w:szCs w:val="24"/>
        </w:rPr>
        <w:t>.0</w:t>
      </w:r>
      <w:r w:rsidR="00BF3810">
        <w:rPr>
          <w:rFonts w:ascii="Times New Roman" w:hAnsi="Times New Roman" w:cs="Times New Roman"/>
          <w:sz w:val="24"/>
          <w:szCs w:val="24"/>
        </w:rPr>
        <w:t>8</w:t>
      </w:r>
      <w:r w:rsidRPr="00A26DCC">
        <w:rPr>
          <w:rFonts w:ascii="Times New Roman" w:hAnsi="Times New Roman" w:cs="Times New Roman"/>
          <w:sz w:val="24"/>
          <w:szCs w:val="24"/>
        </w:rPr>
        <w:t>.20</w:t>
      </w:r>
      <w:r w:rsidR="00BF3810">
        <w:rPr>
          <w:rFonts w:ascii="Times New Roman" w:hAnsi="Times New Roman" w:cs="Times New Roman"/>
          <w:sz w:val="24"/>
          <w:szCs w:val="24"/>
        </w:rPr>
        <w:t>20 N 59737</w:t>
      </w:r>
      <w:r w:rsidRPr="00A26DCC">
        <w:rPr>
          <w:rFonts w:ascii="Times New Roman" w:hAnsi="Times New Roman" w:cs="Times New Roman"/>
          <w:sz w:val="24"/>
          <w:szCs w:val="24"/>
        </w:rPr>
        <w:t>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>- «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Положением о практической подготовке обучающихся»,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-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A26DCC">
        <w:rPr>
          <w:rFonts w:ascii="Times New Roman" w:hAnsi="Times New Roman" w:cs="Times New Roman"/>
          <w:sz w:val="24"/>
          <w:szCs w:val="24"/>
        </w:rPr>
        <w:t>–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7.04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3810" w:rsidRPr="008E497B">
        <w:rPr>
          <w:rFonts w:ascii="Times New Roman" w:hAnsi="Times New Roman" w:cs="Times New Roman"/>
          <w:color w:val="000000"/>
        </w:rPr>
        <w:t>Направленность (профиль) программы «Психологическое просвещение в образовании и социальной сфере»</w:t>
      </w:r>
      <w:r w:rsidRPr="00A26DCC">
        <w:rPr>
          <w:rFonts w:ascii="Times New Roman" w:hAnsi="Times New Roman" w:cs="Times New Roman"/>
          <w:sz w:val="24"/>
          <w:szCs w:val="24"/>
        </w:rPr>
        <w:t xml:space="preserve">;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форма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обучения – очная на 2021/2022 учебный год,</w:t>
      </w:r>
      <w:r w:rsidR="00BF38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Pr="00A26DCC">
        <w:rPr>
          <w:rFonts w:ascii="Times New Roman" w:hAnsi="Times New Roman" w:cs="Times New Roman"/>
          <w:sz w:val="24"/>
          <w:szCs w:val="24"/>
        </w:rPr>
        <w:t>от 29.03.2021 №57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26DCC" w:rsidRPr="00A26DCC" w:rsidRDefault="00A26DCC" w:rsidP="00740BA2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–</w:t>
      </w:r>
      <w:r w:rsidR="00BF3810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Pr="00A26DCC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</w:t>
      </w:r>
      <w:r w:rsidR="00BF3810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F3810" w:rsidRPr="008E497B">
        <w:rPr>
          <w:rFonts w:ascii="Times New Roman" w:hAnsi="Times New Roman" w:cs="Times New Roman"/>
          <w:color w:val="000000"/>
        </w:rPr>
        <w:t>Направленность (профиль) программы «Психологическое просвещение в образовании и социальной сфере</w:t>
      </w:r>
      <w:r w:rsidRPr="00A26DCC">
        <w:rPr>
          <w:rFonts w:ascii="Times New Roman" w:hAnsi="Times New Roman" w:cs="Times New Roman"/>
          <w:sz w:val="24"/>
          <w:szCs w:val="24"/>
        </w:rPr>
        <w:t xml:space="preserve">»; форма обучения – очно-заочная на 2021/2022 учебный год,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утвержденным приказом ректора </w:t>
      </w:r>
      <w:r w:rsidRPr="00A26DCC">
        <w:rPr>
          <w:rFonts w:ascii="Times New Roman" w:hAnsi="Times New Roman" w:cs="Times New Roman"/>
          <w:sz w:val="24"/>
          <w:szCs w:val="24"/>
        </w:rPr>
        <w:t>от 29.03.2021 №57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26DCC" w:rsidRPr="00A26DCC" w:rsidRDefault="00A26DCC" w:rsidP="00740BA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BF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 течение 2021/2022 учебного года:</w:t>
      </w: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 w:rsidR="006878C9">
        <w:rPr>
          <w:rFonts w:ascii="Times New Roman" w:hAnsi="Times New Roman" w:cs="Times New Roman"/>
          <w:sz w:val="24"/>
          <w:szCs w:val="24"/>
        </w:rPr>
        <w:t>–</w:t>
      </w:r>
      <w:r w:rsidRPr="00A26DCC">
        <w:rPr>
          <w:rFonts w:ascii="Times New Roman" w:hAnsi="Times New Roman" w:cs="Times New Roman"/>
          <w:sz w:val="24"/>
          <w:szCs w:val="24"/>
        </w:rPr>
        <w:t xml:space="preserve"> </w:t>
      </w:r>
      <w:r w:rsidR="006878C9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A26DCC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37.0</w:t>
      </w:r>
      <w:r w:rsidR="00BF3810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A26DCC">
        <w:rPr>
          <w:rFonts w:ascii="Times New Roman" w:eastAsia="Courier New" w:hAnsi="Times New Roman" w:cs="Times New Roman"/>
          <w:sz w:val="24"/>
          <w:szCs w:val="24"/>
          <w:lang w:bidi="ru-RU"/>
        </w:rPr>
        <w:t>.01 Психология</w:t>
      </w:r>
      <w:r w:rsidR="006878C9">
        <w:rPr>
          <w:rFonts w:ascii="Times New Roman" w:eastAsia="Courier New" w:hAnsi="Times New Roman" w:cs="Times New Roman"/>
          <w:sz w:val="24"/>
          <w:szCs w:val="24"/>
          <w:lang w:bidi="ru-RU"/>
        </w:rPr>
        <w:t>,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878C9" w:rsidRPr="009B168B"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программы «Психологическое просвещение в образовании и социальной сфере»</w:t>
      </w:r>
      <w:r w:rsidRPr="009B168B">
        <w:rPr>
          <w:rFonts w:ascii="Times New Roman" w:hAnsi="Times New Roman" w:cs="Times New Roman"/>
          <w:sz w:val="24"/>
          <w:szCs w:val="24"/>
        </w:rPr>
        <w:t>;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очная и очно-заочная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ее проведения</w:t>
      </w:r>
    </w:p>
    <w:p w:rsidR="00A26DCC" w:rsidRPr="00A26DCC" w:rsidRDefault="00A26DCC" w:rsidP="00740B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7A7325" w:rsidRPr="007A7325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7A7325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Тип практики:</w:t>
      </w:r>
      <w:r w:rsidR="006878C9">
        <w:rPr>
          <w:rFonts w:ascii="Times New Roman" w:hAnsi="Times New Roman"/>
          <w:sz w:val="24"/>
          <w:szCs w:val="24"/>
        </w:rPr>
        <w:t xml:space="preserve"> </w:t>
      </w:r>
      <w:r w:rsidR="00562C59" w:rsidRPr="00562C59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6DC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6DCC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26DCC" w:rsidRPr="00A26DCC" w:rsidRDefault="00A26DCC" w:rsidP="00740BA2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E50B80">
      <w:pPr>
        <w:pStyle w:val="12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26DCC" w:rsidRPr="00A26DCC" w:rsidRDefault="00A26DCC" w:rsidP="00740BA2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26DCC" w:rsidRPr="00A26DCC" w:rsidRDefault="00A26DCC" w:rsidP="00E50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 </w:t>
      </w:r>
      <w:r w:rsidRPr="00A26DCC">
        <w:rPr>
          <w:rFonts w:ascii="Times New Roman" w:hAnsi="Times New Roman" w:cs="Times New Roman"/>
          <w:sz w:val="24"/>
          <w:szCs w:val="24"/>
        </w:rPr>
        <w:t xml:space="preserve">обучения при прохождении </w:t>
      </w:r>
      <w:r w:rsidR="00562C59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 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на формирование </w:t>
      </w:r>
      <w:r w:rsidRPr="00A26DCC">
        <w:rPr>
          <w:rFonts w:ascii="Times New Roman" w:hAnsi="Times New Roman" w:cs="Times New Roman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A26DCC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100"/>
        <w:gridCol w:w="5967"/>
      </w:tblGrid>
      <w:tr w:rsidR="00A26DCC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Запланированные результаты обучения,</w:t>
            </w:r>
            <w:r w:rsidRPr="00F93B5F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26DCC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C0" w:rsidRPr="00F93B5F" w:rsidRDefault="005F54C0" w:rsidP="00F93B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разрабатывать 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стратегию действий</w:t>
            </w:r>
          </w:p>
          <w:p w:rsidR="00A26DCC" w:rsidRPr="00F93B5F" w:rsidRDefault="00A26DCC" w:rsidP="00F9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F93B5F" w:rsidRDefault="00A26DCC" w:rsidP="00F9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268D8"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2A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AF2356"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ет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 синтеза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54C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современных технологий сбора, обработки и хранения информации;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современные пакеты прикладных программ статистической обработки данных;</w:t>
            </w:r>
          </w:p>
          <w:p w:rsidR="0064542A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поиска, анализа и синтеза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принципы и методы анализа и синтеза информации, разрабатывать стратегию действий;</w:t>
            </w:r>
          </w:p>
          <w:p w:rsidR="005F54C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F54C0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F93B5F" w:rsidRPr="00F93B5F" w:rsidRDefault="00F93B5F" w:rsidP="00F93B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F93B5F" w:rsidRDefault="0064542A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 формировать собственное суждение и оценку информации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AF2356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рефлексии по поводу собственной и чужой мыслительной деятельности</w:t>
            </w:r>
            <w:r w:rsidR="0064542A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2356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2356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практических последствий  предложенного решения задачи</w:t>
            </w:r>
            <w:r w:rsidR="0064542A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технологиями анализа и синтеза информации на основе системного подхода, основными методами мате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матической обработки информации;</w:t>
            </w:r>
          </w:p>
          <w:p w:rsidR="00781B10" w:rsidRPr="00F93B5F" w:rsidRDefault="00781B10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сопоставления различных  источников информации с целью выявления их противоречий  и поиска достоверных суждений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F93B5F" w:rsidRDefault="00A26DCC" w:rsidP="00F93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5F" w:rsidRPr="00F93B5F" w:rsidRDefault="00F93B5F" w:rsidP="00F93B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  <w:p w:rsidR="00781B10" w:rsidRPr="00F93B5F" w:rsidRDefault="00781B10" w:rsidP="00F93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F93B5F" w:rsidRDefault="00781B10" w:rsidP="00F93B5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формирования концепции проекта в рамках обозначенной проблемы;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требования, предъявляемые к проектной работе и критерии оценки результатов проектной деятельности;</w:t>
            </w:r>
          </w:p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F93B5F" w:rsidRPr="00F93B5F" w:rsidRDefault="006878C9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3B5F"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применения;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предвидеть результат деятельности и планировать</w:t>
            </w:r>
            <w:r w:rsidR="0068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для достижения данного результата;</w:t>
            </w:r>
          </w:p>
          <w:p w:rsidR="00781B10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проблемные ситуации и риски в проектной деятельности;</w:t>
            </w:r>
          </w:p>
          <w:p w:rsidR="00781B10" w:rsidRPr="00F93B5F" w:rsidRDefault="00781B10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F93B5F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составления плана-графика реализации проекта в целом и плана-контроля его выполнения;</w:t>
            </w:r>
          </w:p>
          <w:p w:rsidR="00781B10" w:rsidRPr="00F93B5F" w:rsidRDefault="00F93B5F" w:rsidP="006878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конструктивного преодоления возникающих разногласий и конфликтов;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5F" w:rsidRPr="00BA44B6" w:rsidRDefault="00F93B5F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и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руководить работой команды, вырабатывая командную стратегию для достижения поставленной цели</w:t>
            </w:r>
          </w:p>
          <w:p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F93B5F" w:rsidRPr="00BA44B6" w:rsidRDefault="00F93B5F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общие формы организации деятельности коллектива,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стратегического планирования работы коллектива для достижения поставленной цели;</w:t>
            </w:r>
          </w:p>
          <w:p w:rsidR="00781B10" w:rsidRPr="00BA44B6" w:rsidRDefault="00F93B5F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психологию межличностных отношений в группах разного возраста;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в коллективе психологически безопасную доброжелательную среду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предвидеть результаты (последствия) как личных, так и коллективных действий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3B5F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командную работу, распределять поручения и делегировать полномочия членам команды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F93B5F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3B5F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постановки цели в условиях командой работы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способами управления командной работой в решении поставленных задач;</w:t>
            </w:r>
          </w:p>
          <w:p w:rsidR="00781B10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преодоления возникающих в коллективе разногласий, споров и конфликтов на основе учета интересов всех сторон;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6" w:rsidRPr="00BA44B6" w:rsidRDefault="00BA44B6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Знает </w:t>
            </w:r>
          </w:p>
          <w:p w:rsidR="00BA44B6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перевода академического текста с иностранного (-ых) на государственный язык в профессиональных целях;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жанры письменной и устной коммуникации в академической сфере, в том числе в условиях межкультурного взаимодействия;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делать письменный перевод различных академических текстов (рефератов, эссе, обзоров, статей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и редактировать различные академические тексты(рефераты, эссе, обзоры, статьи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представлять результаты академической и профессиональной деятельности на различных научных мероприятиях;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A44B6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интегративными умениями, необходимыми для письменного перевода различных академических текстов (рефератов, эссе, обзоров, статей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интегративными умениями, необходимыми для выполнения и редактирования различных академических текстов (рефератов, эссе, обзоров, статей и т.д.);</w:t>
            </w:r>
          </w:p>
          <w:p w:rsidR="00BA44B6" w:rsidRPr="00BA44B6" w:rsidRDefault="00BA44B6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дискуссиях;</w:t>
            </w:r>
          </w:p>
          <w:p w:rsidR="00781B10" w:rsidRPr="00BA44B6" w:rsidRDefault="00781B10" w:rsidP="00BA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6" w:rsidRPr="00BA44B6" w:rsidRDefault="00BA44B6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анализировать и учитывать </w:t>
            </w:r>
            <w:r w:rsidRPr="00BA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разнообразие культур в процессе межкультурного взаимодействия</w:t>
            </w:r>
          </w:p>
          <w:p w:rsidR="00781B10" w:rsidRPr="00BA44B6" w:rsidRDefault="00781B10" w:rsidP="00BA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BA44B6" w:rsidRDefault="00781B10" w:rsidP="00BA44B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BA44B6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межкультурного взаимодействия в обществе на современном этапе, принципы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соотношения общемировых и национальных культурных процессов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BA44B6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44B6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формирования психологически-безопасной среды в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BA44B6" w:rsidRDefault="008D702A" w:rsidP="008D70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межкультурного взаимодействия с учетом разнообразия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6" w:rsidRPr="008D702A" w:rsidRDefault="00BA44B6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781B10" w:rsidRPr="008D702A" w:rsidRDefault="00781B10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781B10" w:rsidP="008D702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Умеет 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расставлять приоритеты профессиональной деятельности и способы ее совершенствования на основе самооценки;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самостоятельную деятельность в решении профессиональных задач;  подвергать критическому анализу проделанную работу;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и творчески использовать имеющийся опыт в соответствии с задачами саморазвития</w:t>
            </w:r>
            <w:r w:rsid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8D702A" w:rsidRPr="008D702A" w:rsidRDefault="00781B10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702A"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выявления стимулов для саморазвития;</w:t>
            </w:r>
          </w:p>
          <w:p w:rsidR="00781B10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определения реалистических целей профессионального роста;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2A" w:rsidRPr="008D702A" w:rsidRDefault="008D702A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  <w:p w:rsidR="00781B10" w:rsidRPr="008D702A" w:rsidRDefault="00781B10" w:rsidP="008D7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8D702A" w:rsidP="008D702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современные средства в реализации конкретных мероприятий профилактического, развивающего, коррекционного характера; 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к реализации конкретных мероприятий профилактического, развивающего, коррекционного или реабилитационного характера;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и формами для осуществления конкретных мероприятий профилактического, развивающего, коррекционного или реабилитационного характера;</w:t>
            </w:r>
          </w:p>
          <w:p w:rsidR="008D702A" w:rsidRPr="008D702A" w:rsidRDefault="008D702A" w:rsidP="008D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DCC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организовывать работу по созданию системы психологического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просвещения населения, работников органов и организаций социальной сферы </w:t>
            </w:r>
          </w:p>
          <w:p w:rsidR="00781B10" w:rsidRPr="00776236" w:rsidRDefault="00781B10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DCC" w:rsidRPr="00776236" w:rsidRDefault="00A26DCC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76236" w:rsidRDefault="00781B10" w:rsidP="0077623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 семьи, формы и методы консультирования семьи, кризисы семьи;  характеристики социальной среды,  проблемы социализации, социальной адаптации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методы и приемы  социальной психологии,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психологии малых групп, психологии 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методологию и методы психологических исследований, положения основных научных теорий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рекомендации для работников органов и организаций социальной сферы по психологическому просвещению с учетом конкретных задач, решаемых ими,  разрабатывать план психологического просвещения населения, работников органов и организаций социальной 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о методах психологических исследований, положений основных научных теорий психологии в системе работы по психологическому просвещению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и способами  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DCC" w:rsidRPr="00776236" w:rsidRDefault="00776236" w:rsidP="0077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эффективного общения и преодоления коммуникативных барьеров в проведении психологического 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6236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02A" w:rsidRPr="00776236" w:rsidRDefault="008D702A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оказывать психологическую помощь работникам органов и организаций социальной сферы (клиентам)</w:t>
            </w:r>
          </w:p>
          <w:p w:rsidR="00B62360" w:rsidRPr="00776236" w:rsidRDefault="00B62360" w:rsidP="0077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0" w:rsidRPr="00776236" w:rsidRDefault="00402648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FAE" w:rsidRPr="00776236" w:rsidRDefault="00841FAE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B62360" w:rsidRPr="00776236" w:rsidRDefault="00776236" w:rsidP="0077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81B10" w:rsidRPr="00F93B5F" w:rsidTr="00781B10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6" w:rsidRPr="00776236" w:rsidRDefault="00776236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психологическое консультирование субъектов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  <w:p w:rsidR="00781B10" w:rsidRPr="00776236" w:rsidRDefault="00781B10" w:rsidP="0077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76236" w:rsidRDefault="00781B10" w:rsidP="0077623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теории и методы консультирования , приемы организации совместной и индивидуальной деятельности обучающихся в соответствии с возрастными нормами их развития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онсультировать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Владеет</w:t>
            </w:r>
          </w:p>
          <w:p w:rsidR="00776236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6236"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  <w:r w:rsid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6236" w:rsidRPr="00776236" w:rsidRDefault="00776236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способами оценки эффективности и совершенствования консультативной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1B10" w:rsidRPr="00776236" w:rsidRDefault="00781B10" w:rsidP="00776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AF2356">
      <w:pPr>
        <w:pStyle w:val="12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DC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26DCC" w:rsidRPr="00A26DCC" w:rsidRDefault="00562C59" w:rsidP="0078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2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2C59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="0068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0B00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7A0B00" w:rsidRPr="007A0B00">
        <w:rPr>
          <w:rFonts w:ascii="Times New Roman" w:hAnsi="Times New Roman" w:cs="Times New Roman"/>
          <w:sz w:val="24"/>
          <w:szCs w:val="24"/>
        </w:rPr>
        <w:t>Блок 2.Практика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</w:r>
      <w:r w:rsidR="00AF2356">
        <w:rPr>
          <w:rFonts w:ascii="Times New Roman" w:hAnsi="Times New Roman" w:cs="Times New Roman"/>
          <w:sz w:val="24"/>
          <w:szCs w:val="24"/>
        </w:rPr>
        <w:t xml:space="preserve">, </w:t>
      </w:r>
      <w:r w:rsidR="0041178C">
        <w:rPr>
          <w:rFonts w:ascii="Times New Roman" w:hAnsi="Times New Roman" w:cs="Times New Roman"/>
          <w:sz w:val="24"/>
          <w:szCs w:val="24"/>
        </w:rPr>
        <w:t xml:space="preserve">его </w:t>
      </w:r>
      <w:r w:rsidR="00AF2356">
        <w:rPr>
          <w:rFonts w:ascii="Times New Roman" w:hAnsi="Times New Roman" w:cs="Times New Roman"/>
          <w:sz w:val="24"/>
          <w:szCs w:val="24"/>
        </w:rPr>
        <w:t>обязательную часть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A26DCC" w:rsidRPr="007A0B00" w:rsidTr="00155A3E">
        <w:trPr>
          <w:trHeight w:val="53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00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rPr>
          <w:trHeight w:val="75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6878C9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7A0B00" w:rsidTr="00155A3E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7A0B00" w:rsidRDefault="00350962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D8" w:rsidRPr="007A0B00" w:rsidRDefault="00E65B6A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A26DCC" w:rsidRPr="007A0B00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C0" w:rsidRPr="005F54C0" w:rsidRDefault="005F54C0" w:rsidP="00687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УК-1; УК-2; УК-3; УК-4; УК-5; УК-6; ОПК-5; ПК-1; ПК-2; ПК-3</w:t>
            </w:r>
          </w:p>
          <w:p w:rsidR="00A26DCC" w:rsidRPr="0005455E" w:rsidRDefault="00A26DCC" w:rsidP="0068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6878C9">
      <w:pPr>
        <w:spacing w:after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</w:pPr>
    </w:p>
    <w:p w:rsidR="00A26DCC" w:rsidRPr="00A26DCC" w:rsidRDefault="006D65CF" w:rsidP="00F268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="00F268D8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(преддипломная практика)</w:t>
      </w:r>
      <w:r w:rsidR="0068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A26DCC" w:rsidRPr="00A26DCC">
        <w:rPr>
          <w:rFonts w:ascii="Times New Roman" w:hAnsi="Times New Roman" w:cs="Times New Roman"/>
          <w:sz w:val="24"/>
          <w:szCs w:val="24"/>
        </w:rPr>
        <w:t>для очной</w:t>
      </w:r>
      <w:r w:rsidR="00E65B6A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752464">
        <w:rPr>
          <w:rFonts w:ascii="Times New Roman" w:hAnsi="Times New Roman" w:cs="Times New Roman"/>
          <w:sz w:val="24"/>
          <w:szCs w:val="24"/>
        </w:rPr>
        <w:t>2</w:t>
      </w:r>
      <w:r w:rsidR="00E65B6A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752464">
        <w:rPr>
          <w:rFonts w:ascii="Times New Roman" w:hAnsi="Times New Roman" w:cs="Times New Roman"/>
          <w:sz w:val="24"/>
          <w:szCs w:val="24"/>
        </w:rPr>
        <w:t>4</w:t>
      </w:r>
      <w:r w:rsidR="00E65B6A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063EA4">
        <w:rPr>
          <w:rFonts w:ascii="Times New Roman" w:hAnsi="Times New Roman" w:cs="Times New Roman"/>
          <w:sz w:val="24"/>
          <w:szCs w:val="24"/>
        </w:rPr>
        <w:t>,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="00063EA4" w:rsidRPr="00A26DCC"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="00A26DCC" w:rsidRPr="00A26DCC">
        <w:rPr>
          <w:rFonts w:ascii="Times New Roman" w:hAnsi="Times New Roman" w:cs="Times New Roman"/>
          <w:sz w:val="24"/>
          <w:szCs w:val="24"/>
        </w:rPr>
        <w:t>формы обучения на</w:t>
      </w:r>
      <w:r w:rsidR="00752464">
        <w:rPr>
          <w:rFonts w:ascii="Times New Roman" w:hAnsi="Times New Roman" w:cs="Times New Roman"/>
          <w:sz w:val="24"/>
          <w:szCs w:val="24"/>
        </w:rPr>
        <w:t xml:space="preserve"> 3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курсе в </w:t>
      </w:r>
      <w:r w:rsidR="00752464">
        <w:rPr>
          <w:rFonts w:ascii="Times New Roman" w:hAnsi="Times New Roman" w:cs="Times New Roman"/>
          <w:sz w:val="24"/>
          <w:szCs w:val="24"/>
        </w:rPr>
        <w:t>5</w:t>
      </w:r>
      <w:r w:rsidR="00A26DCC" w:rsidRPr="00A26DCC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A26DCC" w:rsidRPr="00A26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740BA2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26DCC" w:rsidRPr="00A26DCC" w:rsidRDefault="00A26DCC" w:rsidP="00740B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en-US"/>
        </w:rPr>
        <w:t xml:space="preserve">4. </w:t>
      </w:r>
      <w:r w:rsidRPr="00A26DCC">
        <w:rPr>
          <w:rFonts w:ascii="Times New Roman" w:hAnsi="Times New Roman" w:cs="Times New Roman"/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26DCC" w:rsidRPr="00A26DCC" w:rsidRDefault="00A26DCC" w:rsidP="00E65B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объем </w:t>
      </w:r>
      <w:r w:rsidR="00C07B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Производственная практика 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преддипломная практика</w:t>
      </w:r>
      <w:r w:rsidR="00063EA4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07B6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зачетны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</w:t>
      </w:r>
      <w:r w:rsidR="00063EA4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324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академических ча</w:t>
      </w:r>
      <w:r w:rsidR="007A0B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 – </w:t>
      </w:r>
      <w:r w:rsidR="006D65CF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недел</w:t>
      </w:r>
      <w:r w:rsidR="00E65B6A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A26DC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878C9" w:rsidRDefault="006878C9" w:rsidP="00740BA2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5. Содержание практики</w:t>
      </w:r>
    </w:p>
    <w:p w:rsidR="00781B10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для очной и очно-заочной форм обучения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854"/>
        <w:gridCol w:w="858"/>
        <w:gridCol w:w="70"/>
        <w:gridCol w:w="14"/>
        <w:gridCol w:w="900"/>
        <w:gridCol w:w="997"/>
        <w:gridCol w:w="55"/>
        <w:gridCol w:w="70"/>
        <w:gridCol w:w="1252"/>
      </w:tblGrid>
      <w:tr w:rsidR="00781B10" w:rsidRPr="00781B10" w:rsidTr="00781B10">
        <w:trPr>
          <w:trHeight w:val="600"/>
          <w:jc w:val="center"/>
        </w:trPr>
        <w:tc>
          <w:tcPr>
            <w:tcW w:w="5058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854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Контакт.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77" w:type="dxa"/>
            <w:gridSpan w:val="3"/>
            <w:vMerge w:val="restart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14" w:type="dxa"/>
            <w:gridSpan w:val="2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420"/>
          <w:jc w:val="center"/>
        </w:trPr>
        <w:tc>
          <w:tcPr>
            <w:tcW w:w="10128" w:type="dxa"/>
            <w:gridSpan w:val="10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Начальный этап</w:t>
            </w:r>
          </w:p>
        </w:tc>
      </w:tr>
      <w:tr w:rsidR="00781B10" w:rsidRPr="00781B10" w:rsidTr="00781B10">
        <w:trPr>
          <w:trHeight w:val="4692"/>
          <w:jc w:val="center"/>
        </w:trPr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ставятся цели и задачи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вручается пакет документации по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1B10" w:rsidRDefault="00781B10" w:rsidP="00781B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Default="0078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81B10" w:rsidRPr="00781B10" w:rsidTr="00781B10">
        <w:trPr>
          <w:trHeight w:val="99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56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4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0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2295"/>
          <w:jc w:val="center"/>
        </w:trPr>
        <w:tc>
          <w:tcPr>
            <w:tcW w:w="5058" w:type="dxa"/>
            <w:vAlign w:val="center"/>
          </w:tcPr>
          <w:p w:rsidR="00781B10" w:rsidRPr="00781B10" w:rsidRDefault="00781B10" w:rsidP="006878C9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Общее знакомство с организацией, на базе которой проводится практика: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по технике безопасности;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инструктаж на рабочем месте;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487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Изучение требований к написанию выпускной квалификационной (дипломной) работы.</w:t>
            </w:r>
          </w:p>
        </w:tc>
        <w:tc>
          <w:tcPr>
            <w:tcW w:w="854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pStyle w:val="24"/>
              <w:jc w:val="both"/>
            </w:pPr>
            <w:r w:rsidRPr="00781B10">
              <w:t xml:space="preserve">Тема 2.  Составление плана проведения опытной работы. Разработка методологического аппарата исследования. Проведение контрольного этапа опытной работы. 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Сравнительный анализ результатов констатирующего (диагностического) и контрольного этапов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Интерпретация полученных результатов. 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300"/>
          <w:jc w:val="center"/>
        </w:trPr>
        <w:tc>
          <w:tcPr>
            <w:tcW w:w="5058" w:type="dxa"/>
            <w:noWrap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Оформление приложений Оформление таблиц, рисунков, анализ полученных данных.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85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Формулирование выводов по проведению и результатам опытной работы.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B10" w:rsidRPr="00781B10" w:rsidTr="00781B10">
        <w:trPr>
          <w:trHeight w:val="276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Оформление полного текста выпускной квалификационной работы в соответствии с требованиями.</w:t>
            </w:r>
          </w:p>
        </w:tc>
        <w:tc>
          <w:tcPr>
            <w:tcW w:w="854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75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54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C07B6D">
        <w:trPr>
          <w:trHeight w:val="634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6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1200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781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1B10" w:rsidRPr="00781B10" w:rsidTr="00781B10">
        <w:trPr>
          <w:trHeight w:val="587"/>
          <w:jc w:val="center"/>
        </w:trPr>
        <w:tc>
          <w:tcPr>
            <w:tcW w:w="5058" w:type="dxa"/>
            <w:vAlign w:val="bottom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854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10" w:rsidRPr="00781B10" w:rsidTr="00781B10">
        <w:trPr>
          <w:trHeight w:val="390"/>
          <w:jc w:val="center"/>
        </w:trPr>
        <w:tc>
          <w:tcPr>
            <w:tcW w:w="5058" w:type="dxa"/>
            <w:shd w:val="clear" w:color="auto" w:fill="D9D9D9"/>
            <w:vAlign w:val="center"/>
          </w:tcPr>
          <w:p w:rsidR="00781B10" w:rsidRPr="00781B10" w:rsidRDefault="00781B10" w:rsidP="0068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8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2" w:type="dxa"/>
            <w:gridSpan w:val="3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781B10" w:rsidRPr="00781B10" w:rsidRDefault="00781B10" w:rsidP="0078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781B10" w:rsidRDefault="00781B10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81B1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6. База проведения практики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pStyle w:val="30"/>
        <w:shd w:val="clear" w:color="auto" w:fill="auto"/>
        <w:spacing w:after="0" w:line="276" w:lineRule="auto"/>
        <w:ind w:firstLine="709"/>
        <w:jc w:val="both"/>
      </w:pPr>
      <w:r w:rsidRPr="00A26DCC">
        <w:t>6.1. Профильные организации</w:t>
      </w:r>
      <w:r w:rsidR="006878C9">
        <w:t xml:space="preserve"> </w:t>
      </w:r>
      <w:r w:rsidRPr="00A26DC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</w:t>
      </w:r>
      <w:r w:rsidR="006878C9">
        <w:rPr>
          <w:i/>
          <w:iCs/>
        </w:rPr>
        <w:t xml:space="preserve"> магистратуры</w:t>
      </w:r>
      <w:r w:rsidRPr="00A26DCC">
        <w:rPr>
          <w:i/>
          <w:iCs/>
        </w:rPr>
        <w:t>, могут осуществлять профессиональную деятельность:</w:t>
      </w:r>
      <w:r w:rsidR="006878C9">
        <w:rPr>
          <w:i/>
          <w:iCs/>
        </w:rPr>
        <w:t xml:space="preserve"> </w:t>
      </w:r>
      <w:r w:rsidRPr="00A26DCC">
        <w:rPr>
          <w:rStyle w:val="fontstyle21"/>
        </w:rPr>
        <w:t xml:space="preserve">образовательные </w:t>
      </w:r>
      <w:r w:rsidR="006878C9">
        <w:rPr>
          <w:rStyle w:val="fontstyle21"/>
        </w:rPr>
        <w:t>организации и организации социальной сферы</w:t>
      </w:r>
      <w:r w:rsidRPr="00A26DCC">
        <w:rPr>
          <w:rStyle w:val="fontstyle21"/>
        </w:rPr>
        <w:t>.</w:t>
      </w:r>
    </w:p>
    <w:p w:rsidR="00A26DCC" w:rsidRPr="00A26DCC" w:rsidRDefault="00A26DCC" w:rsidP="00740B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6.2. </w:t>
      </w:r>
      <w:r w:rsidR="006878C9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 (</w:t>
      </w:r>
      <w:r w:rsidR="006878C9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5207D2">
        <w:rPr>
          <w:rFonts w:ascii="Times New Roman" w:hAnsi="Times New Roman" w:cs="Times New Roman"/>
          <w:sz w:val="24"/>
          <w:szCs w:val="24"/>
        </w:rPr>
        <w:t xml:space="preserve">) </w:t>
      </w:r>
      <w:r w:rsidRPr="00A26DCC">
        <w:rPr>
          <w:rFonts w:ascii="Times New Roman" w:hAnsi="Times New Roman" w:cs="Times New Roman"/>
          <w:sz w:val="24"/>
          <w:szCs w:val="24"/>
        </w:rPr>
        <w:t>практика может проводиться в профильных организациях, имеющих договор о сотруд</w:t>
      </w:r>
      <w:r w:rsidRPr="00A26DCC">
        <w:rPr>
          <w:rFonts w:ascii="Times New Roman" w:hAnsi="Times New Roman" w:cs="Times New Roman"/>
          <w:sz w:val="24"/>
          <w:szCs w:val="24"/>
        </w:rPr>
        <w:softHyphen/>
        <w:t xml:space="preserve">ничестве с Академией.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Для решения общих организационных вопросов руководителем практики от ОмГА проводятся конференции:</w:t>
      </w:r>
    </w:p>
    <w:p w:rsidR="00A26DCC" w:rsidRPr="00A26DCC" w:rsidRDefault="00A26DCC" w:rsidP="009B168B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A26DCC" w:rsidRPr="00A26DCC" w:rsidRDefault="00A26DCC" w:rsidP="009B168B">
      <w:pPr>
        <w:pStyle w:val="12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26DCC" w:rsidRPr="00A26DCC" w:rsidRDefault="00A26DCC" w:rsidP="00740BA2">
      <w:pPr>
        <w:pStyle w:val="12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26DC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* Примечания:</w:t>
      </w:r>
    </w:p>
    <w:p w:rsidR="00A26DCC" w:rsidRPr="00A26DCC" w:rsidRDefault="00A26DCC" w:rsidP="00740BA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A26DCC">
        <w:rPr>
          <w:rFonts w:ascii="Times New Roman" w:hAnsi="Times New Roman" w:cs="Times New Roman"/>
          <w:sz w:val="24"/>
          <w:szCs w:val="24"/>
        </w:rPr>
        <w:t xml:space="preserve">согласно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пунктов 16, 38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установленном соответствующим локальным нормативным актом образовательной организации).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статьи 79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раздела III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26DCC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A26DCC">
        <w:rPr>
          <w:rFonts w:ascii="Times New Roman" w:hAnsi="Times New Roman" w:cs="Times New Roman"/>
          <w:sz w:val="24"/>
          <w:szCs w:val="24"/>
        </w:rPr>
        <w:t xml:space="preserve"> и условия организации и проведения конкретного вида практики (</w:t>
      </w:r>
      <w:r w:rsidRPr="00A26DCC">
        <w:rPr>
          <w:rFonts w:ascii="Times New Roman" w:hAnsi="Times New Roman" w:cs="Times New Roman"/>
          <w:b/>
          <w:sz w:val="24"/>
          <w:szCs w:val="24"/>
        </w:rPr>
        <w:t>тип практики «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Производственная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 (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r w:rsidRPr="00A26DCC">
        <w:rPr>
          <w:rFonts w:ascii="Times New Roman" w:hAnsi="Times New Roman" w:cs="Times New Roman"/>
          <w:b/>
          <w:sz w:val="24"/>
          <w:szCs w:val="24"/>
        </w:rPr>
        <w:t>практика),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(</w:t>
      </w:r>
      <w:r w:rsidRPr="00A26DCC">
        <w:rPr>
          <w:rFonts w:ascii="Times New Roman" w:hAnsi="Times New Roman" w:cs="Times New Roman"/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частей 3-5 статьи 13, статьи 30, пункта 3 части 1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20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6DCC">
        <w:rPr>
          <w:rFonts w:ascii="Times New Roman" w:hAnsi="Times New Roman" w:cs="Times New Roman"/>
          <w:b/>
          <w:sz w:val="24"/>
          <w:szCs w:val="24"/>
        </w:rPr>
        <w:t xml:space="preserve">частью 5 статьи 5 </w:t>
      </w:r>
      <w:r w:rsidRPr="00A26DC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26DCC">
        <w:rPr>
          <w:rFonts w:ascii="Times New Roman" w:hAnsi="Times New Roman" w:cs="Times New Roman"/>
          <w:b/>
          <w:sz w:val="24"/>
          <w:szCs w:val="24"/>
        </w:rPr>
        <w:t>от 05.05.2014 № 84-ФЗ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9 части 1 статьи 33, части 3 статьи 34</w:t>
      </w:r>
      <w:r w:rsidRPr="00A26DCC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r w:rsidRPr="00A26DCC">
        <w:rPr>
          <w:rFonts w:ascii="Times New Roman" w:hAnsi="Times New Roman" w:cs="Times New Roman"/>
          <w:b/>
          <w:sz w:val="24"/>
          <w:szCs w:val="24"/>
        </w:rPr>
        <w:t>от 29.12.2012 № 273-ФЗ</w:t>
      </w:r>
      <w:r w:rsidRPr="00A26DC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  <w:r w:rsidRPr="00A26DCC">
        <w:rPr>
          <w:rFonts w:ascii="Times New Roman" w:hAnsi="Times New Roman" w:cs="Times New Roman"/>
          <w:b/>
          <w:sz w:val="24"/>
          <w:szCs w:val="24"/>
        </w:rPr>
        <w:t>пункта 43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7. Указание форм отчетности по практике</w:t>
      </w:r>
    </w:p>
    <w:p w:rsidR="00A26DCC" w:rsidRPr="00A26DCC" w:rsidRDefault="00A26DCC" w:rsidP="00740B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41178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DCC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по </w:t>
      </w:r>
      <w:r w:rsidR="00350962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  <w:r w:rsidR="0068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Pr="00A26DCC">
        <w:rPr>
          <w:rFonts w:ascii="Times New Roman" w:hAnsi="Times New Roman" w:cs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B168B" w:rsidRPr="009B168B" w:rsidRDefault="009B168B" w:rsidP="009B168B">
      <w:pPr>
        <w:pStyle w:val="af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68B">
        <w:rPr>
          <w:rFonts w:ascii="Times New Roman" w:hAnsi="Times New Roman"/>
          <w:sz w:val="24"/>
          <w:szCs w:val="24"/>
        </w:rPr>
        <w:t>Титульный лист (Приложение 2</w:t>
      </w:r>
      <w:r w:rsidR="00A26DCC" w:rsidRPr="009B168B">
        <w:rPr>
          <w:rFonts w:ascii="Times New Roman" w:hAnsi="Times New Roman"/>
          <w:sz w:val="24"/>
          <w:szCs w:val="24"/>
        </w:rPr>
        <w:t>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2)  Задание на практику (Приложение </w:t>
      </w:r>
      <w:r w:rsidR="009B168B">
        <w:rPr>
          <w:rFonts w:ascii="Times New Roman" w:hAnsi="Times New Roman" w:cs="Times New Roman"/>
          <w:sz w:val="24"/>
          <w:szCs w:val="24"/>
        </w:rPr>
        <w:t>3</w:t>
      </w:r>
      <w:r w:rsidRPr="00A26D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9B168B">
        <w:rPr>
          <w:rFonts w:ascii="Times New Roman" w:hAnsi="Times New Roman" w:cs="Times New Roman"/>
          <w:sz w:val="24"/>
          <w:szCs w:val="24"/>
        </w:rPr>
        <w:t>4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4)  Содержание (наименования разделов отчета с указанием номеров страниц)</w:t>
      </w:r>
      <w:r w:rsidR="009B168B" w:rsidRPr="009B168B">
        <w:rPr>
          <w:rFonts w:ascii="Times New Roman" w:hAnsi="Times New Roman" w:cs="Times New Roman"/>
          <w:sz w:val="24"/>
          <w:szCs w:val="24"/>
        </w:rPr>
        <w:t xml:space="preserve"> </w:t>
      </w:r>
      <w:r w:rsidR="009B168B" w:rsidRPr="00A26DC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B168B">
        <w:rPr>
          <w:rFonts w:ascii="Times New Roman" w:hAnsi="Times New Roman" w:cs="Times New Roman"/>
          <w:sz w:val="24"/>
          <w:szCs w:val="24"/>
        </w:rPr>
        <w:t>1</w:t>
      </w:r>
      <w:r w:rsidR="009B168B"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5) Основная часть отчета (с учетом индивидуального задания). </w:t>
      </w:r>
    </w:p>
    <w:p w:rsidR="00A26DCC" w:rsidRPr="00A26DCC" w:rsidRDefault="00A26DCC" w:rsidP="00740BA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8) Список использованных источников.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26DCC" w:rsidRPr="00A26DCC" w:rsidRDefault="00A26DCC" w:rsidP="0041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10) Дневник практики (Приложение</w:t>
      </w:r>
      <w:r w:rsidR="009B168B">
        <w:rPr>
          <w:rFonts w:ascii="Times New Roman" w:hAnsi="Times New Roman" w:cs="Times New Roman"/>
          <w:sz w:val="24"/>
          <w:szCs w:val="24"/>
        </w:rPr>
        <w:t xml:space="preserve"> 5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41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9B168B">
        <w:rPr>
          <w:rFonts w:ascii="Times New Roman" w:hAnsi="Times New Roman" w:cs="Times New Roman"/>
          <w:sz w:val="24"/>
          <w:szCs w:val="24"/>
        </w:rPr>
        <w:t>6</w:t>
      </w:r>
      <w:r w:rsidRPr="00A26DCC">
        <w:rPr>
          <w:rFonts w:ascii="Times New Roman" w:hAnsi="Times New Roman" w:cs="Times New Roman"/>
          <w:sz w:val="24"/>
          <w:szCs w:val="24"/>
        </w:rPr>
        <w:t>).</w:t>
      </w:r>
    </w:p>
    <w:p w:rsidR="00A26DCC" w:rsidRPr="00A26DCC" w:rsidRDefault="00A26DCC" w:rsidP="00740BA2">
      <w:pPr>
        <w:pStyle w:val="20"/>
        <w:spacing w:after="0" w:line="276" w:lineRule="auto"/>
        <w:ind w:left="0" w:firstLine="708"/>
        <w:jc w:val="both"/>
      </w:pPr>
      <w:r w:rsidRPr="00A26DCC"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A26DCC" w:rsidRPr="00A26DCC" w:rsidRDefault="00A26DCC" w:rsidP="00740BA2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26DCC" w:rsidRPr="00A26DCC" w:rsidRDefault="00A26DCC" w:rsidP="00740B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A26DCC">
        <w:rPr>
          <w:rFonts w:ascii="Times New Roman" w:hAnsi="Times New Roman" w:cs="Times New Roman"/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A26DCC" w:rsidRPr="00A26DCC" w:rsidRDefault="00A26DCC" w:rsidP="00740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ные им в процессе всей работы;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26DCC" w:rsidRPr="00A26DCC" w:rsidRDefault="00A26DCC" w:rsidP="00740BA2">
      <w:pPr>
        <w:tabs>
          <w:tab w:val="left" w:pos="99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1178C" w:rsidRPr="004408F7" w:rsidRDefault="00A26DCC" w:rsidP="004117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26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по итогам </w:t>
      </w:r>
      <w:r w:rsidR="00350962" w:rsidRPr="00562C59">
        <w:rPr>
          <w:rFonts w:ascii="Times New Roman" w:hAnsi="Times New Roman" w:cs="Times New Roman"/>
          <w:b/>
          <w:sz w:val="24"/>
          <w:szCs w:val="24"/>
        </w:rPr>
        <w:t>Производственная практика (преддипломная практика)</w:t>
      </w:r>
    </w:p>
    <w:p w:rsidR="006878C9" w:rsidRDefault="00A26DCC" w:rsidP="006878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итогам прохождения </w:t>
      </w:r>
      <w:r w:rsidR="0041178C" w:rsidRP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178C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практика (учебно-ознакомительная практика)</w:t>
      </w:r>
      <w:r w:rsidR="009B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962"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  <w:r w:rsidR="009B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A26DCC" w:rsidRPr="00A26DCC" w:rsidRDefault="00A26DCC" w:rsidP="006878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411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DCC" w:rsidRPr="00A26DCC" w:rsidRDefault="00A26DCC" w:rsidP="006878C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6878C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9. Перечень учебной литературы и ресурсов сети "Интернет", необходимых для проведения практики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учебной литературы</w:t>
      </w:r>
    </w:p>
    <w:p w:rsidR="00A26DCC" w:rsidRPr="00A26DCC" w:rsidRDefault="00A26DCC" w:rsidP="001E5897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1. </w:t>
      </w: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Фирсов, М. В.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социальной работы: содержание и методы психосоциальной практики : учеб. пособие для вузов / М. В. Фирсов, Б. Ю. Шапиро. — 6-е изд., перераб. и доп. — М. : Издательство Юрайт, 2019. — 390 с. — (Серия : Бакалавр. Прикладной курс). — ISBN 978-5-534-05262-6. -</w:t>
      </w:r>
      <w:hyperlink r:id="rId6" w:history="1">
        <w:r w:rsidR="00D76A5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https://biblio-online.ru/viewer/psihologiya-socialnoy-raboty-soderzhanie-i-metody-psihosocialnoy-praktiki-431954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A26DCC">
        <w:rPr>
          <w:rFonts w:ascii="Times New Roman" w:hAnsi="Times New Roman" w:cs="Times New Roman"/>
          <w:iCs/>
          <w:sz w:val="24"/>
          <w:szCs w:val="24"/>
        </w:rPr>
        <w:t>Сережко, Т. А.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Психология социальной работы : учебное пособие для вузов / Т. А. Сережко, Т. З. Васильченко, Н. М. Волобуева. — Москва : Издательство Юрайт,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2019. — 282 с. — (Высшее образование). — ISBN 978-5-534-01967-4. — Текст : электронный // ЭБС Юрайт [сайт]. — URL: </w:t>
      </w:r>
      <w:hyperlink r:id="rId7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https://www.biblio-online.ru/bcode/452540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3. </w:t>
      </w:r>
      <w:r w:rsidRPr="00A26DCC">
        <w:rPr>
          <w:rFonts w:ascii="Times New Roman" w:hAnsi="Times New Roman" w:cs="Times New Roman"/>
          <w:iCs/>
          <w:sz w:val="24"/>
          <w:szCs w:val="24"/>
        </w:rPr>
        <w:t>Холостова, Е. И.</w:t>
      </w:r>
      <w:r w:rsidRPr="00A26DC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26DCC">
        <w:rPr>
          <w:rFonts w:ascii="Times New Roman" w:hAnsi="Times New Roman" w:cs="Times New Roman"/>
          <w:sz w:val="24"/>
          <w:szCs w:val="24"/>
        </w:rPr>
        <w:t xml:space="preserve"> Социальная работа : учебник для вузов / Е. И. Холостова. — 2-е изд., перераб. и доп. — Москва : Издательство Юрайт, 2020. — 755 с. — (Высшее образование). — ISBN 978-5-534-11998-5. — Текст : электронный // ЭБС Юрайт [сайт]. — URL: </w:t>
      </w:r>
      <w:hyperlink r:id="rId8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http://www.biblio-online.ru/bcode/457211</w:t>
        </w:r>
      </w:hyperlink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6DCC" w:rsidRPr="00A26DCC" w:rsidRDefault="00A26DCC" w:rsidP="001E5897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Дополнительная: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</w:rPr>
        <w:t>Садовская, В. С.</w:t>
      </w:r>
      <w:r w:rsidRPr="00A26DCC">
        <w:rPr>
          <w:rFonts w:ascii="Times New Roman" w:hAnsi="Times New Roman" w:cs="Times New Roman"/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9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https://www.biblio-online.ru/bcode/436493...</w:t>
        </w:r>
      </w:hyperlink>
      <w:r w:rsidRPr="00A26DCC">
        <w:rPr>
          <w:rFonts w:ascii="Times New Roman" w:hAnsi="Times New Roman" w:cs="Times New Roman"/>
          <w:sz w:val="24"/>
          <w:szCs w:val="24"/>
        </w:rPr>
        <w:t>.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Коряковцева, О. А.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Социально-педагогическое сопровождение семей с детьми : учебное пособие для академического бакалавриата / О. А. Коряковцева. — 2-е изд., испр. и доп. — М. : Издательство Юрайт, 2018. — 289 с. — (Серия : Бакалавр. Академический курс). — ISBN 978-5-534-04571-0. - </w:t>
      </w:r>
      <w:hyperlink r:id="rId10" w:history="1">
        <w:r w:rsidR="00D76A5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https://biblio-online.ru/viewer/B8D8A81A-B943-4DE3-8984-87BAE14077E4</w:t>
        </w:r>
      </w:hyperlink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Холостова Е.И. Семейное воспитание и социальная работа [Электронный ресурс]: учебное пособие/ Е.И. Холостова, Е.М. Черняк, Н.Н. Стрельникова— Электрон. текстовые данные.— М.: Дашков и К, 2015.— 292 c.— Режим доступа: </w:t>
      </w:r>
      <w:hyperlink r:id="rId11" w:history="1">
        <w:r w:rsidR="00D76A5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http://www.iprbookshop.ru/5104.html.—</w:t>
        </w:r>
      </w:hyperlink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«IPRbooks»</w:t>
      </w:r>
    </w:p>
    <w:p w:rsidR="00A26DCC" w:rsidRPr="00A26DCC" w:rsidRDefault="00A26DCC" w:rsidP="001E5897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Кононова, Л. И.</w:t>
      </w:r>
      <w:r w:rsidRPr="00A26DC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социальной работы : учебник для бакалавров / Л. И. Кононова, Е. И. Холостова ; отв. ред. Л. И. Кононова, Е. И. Холостова. — М. : Издательство Юрайт, 2016. — 503 с. — (Серия : Бакалавр. Академический курс). — ISBN 978-5-9916-2076-5. - </w:t>
      </w:r>
      <w:hyperlink r:id="rId12" w:history="1">
        <w:r w:rsidR="00D76A5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https://biblio-online.ru/viewer/7776AC04-8E1A-4EFD-B63D-B60604EC6BF3</w:t>
        </w:r>
      </w:hyperlink>
    </w:p>
    <w:p w:rsidR="00A26DCC" w:rsidRPr="00A26DCC" w:rsidRDefault="00A26DCC" w:rsidP="001E5897">
      <w:pPr>
        <w:spacing w:after="0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Перечень ресурсов сети «Интернет»</w:t>
      </w:r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</w:t>
      </w:r>
      <w:r w:rsidRPr="00A26DCC">
        <w:rPr>
          <w:rFonts w:ascii="Times New Roman" w:hAnsi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F078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26DCC" w:rsidRP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26DCC" w:rsidRDefault="00A26DCC" w:rsidP="001E5897">
      <w:pPr>
        <w:pStyle w:val="12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740BA2" w:rsidRPr="00A26DCC" w:rsidRDefault="00740BA2" w:rsidP="001E5897">
      <w:pPr>
        <w:pStyle w:val="12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организации, так и вне ее.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 обеспечивает: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указанным в рабочих программах;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аттестациии результатов освоения основной образовательной программы;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которых предусмотрена с применением электронного обучения, дистанционных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</w:t>
      </w:r>
      <w:r w:rsidR="006878C9">
        <w:rPr>
          <w:rFonts w:ascii="Times New Roman" w:hAnsi="Times New Roman" w:cs="Times New Roman"/>
          <w:sz w:val="24"/>
          <w:szCs w:val="24"/>
        </w:rPr>
        <w:t xml:space="preserve"> </w:t>
      </w:r>
      <w:r w:rsidRPr="00A26DCC">
        <w:rPr>
          <w:rFonts w:ascii="Times New Roman" w:hAnsi="Times New Roman" w:cs="Times New Roman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обработка текстовой, графической и эмпирической информации;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компьютерное тестирование;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•</w:t>
      </w:r>
      <w:r w:rsidRPr="00A26DCC">
        <w:rPr>
          <w:rFonts w:ascii="Times New Roman" w:hAnsi="Times New Roman" w:cs="Times New Roman"/>
          <w:sz w:val="24"/>
          <w:szCs w:val="24"/>
        </w:rPr>
        <w:tab/>
        <w:t>демонстрация мультимедийных материалов.</w:t>
      </w:r>
    </w:p>
    <w:p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</w:p>
    <w:p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26DCC" w:rsidRPr="00280877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28087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26DC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26DCC">
        <w:rPr>
          <w:rFonts w:ascii="Times New Roman" w:hAnsi="Times New Roman" w:cs="Times New Roman"/>
          <w:bCs/>
          <w:sz w:val="24"/>
          <w:szCs w:val="24"/>
        </w:rPr>
        <w:t>вободно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распространяемый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офисный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пакет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с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открытым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исходным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26DCC">
        <w:rPr>
          <w:rFonts w:ascii="Times New Roman" w:hAnsi="Times New Roman" w:cs="Times New Roman"/>
          <w:bCs/>
          <w:sz w:val="24"/>
          <w:szCs w:val="24"/>
        </w:rPr>
        <w:t>кодом</w:t>
      </w:r>
      <w:r w:rsidRPr="002808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LibreOffice 6.0.3.2 Stable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26DCC">
        <w:rPr>
          <w:rFonts w:ascii="Times New Roman" w:hAnsi="Times New Roman" w:cs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A26DCC" w:rsidRPr="00A26DCC" w:rsidRDefault="00A26DCC" w:rsidP="001E58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993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26DC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6DC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76A5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76A5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76A5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A26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6DCC" w:rsidRPr="00A26DCC" w:rsidRDefault="00A26DCC" w:rsidP="001E5897">
      <w:pPr>
        <w:pStyle w:val="af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DCC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1" w:history="1">
        <w:r w:rsidR="00D76A56">
          <w:rPr>
            <w:rStyle w:val="a6"/>
            <w:rFonts w:ascii="Times New Roman" w:eastAsia="Times New Roman" w:hAnsi="Times New Roman"/>
            <w:sz w:val="24"/>
            <w:szCs w:val="24"/>
          </w:rPr>
          <w:t>http://www.gumer.info/bibliotek_Buks/Pedagog/index.php</w:t>
        </w:r>
      </w:hyperlink>
    </w:p>
    <w:p w:rsidR="00A26DCC" w:rsidRPr="00A26DCC" w:rsidRDefault="00A26DCC" w:rsidP="001E5897">
      <w:pPr>
        <w:pStyle w:val="af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26DCC" w:rsidRPr="00A26DCC" w:rsidRDefault="00A26DCC" w:rsidP="001E5897">
      <w:pPr>
        <w:tabs>
          <w:tab w:val="left" w:pos="709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11. Описание материально-технической базы, необходимой для реализации программы практической подготовки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26DCC" w:rsidRPr="00A26DCC" w:rsidRDefault="00A26DCC" w:rsidP="006878C9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6DCC" w:rsidRPr="00A26DCC" w:rsidRDefault="00A26DCC" w:rsidP="0068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6DC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6DC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D76A5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6DC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26DCC" w:rsidRPr="00A26DCC" w:rsidRDefault="00A26DCC" w:rsidP="001E5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>Профильные организации, заключившие с Академией «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26DCC">
        <w:rPr>
          <w:rFonts w:ascii="Times New Roman" w:hAnsi="Times New Roman" w:cs="Times New Roman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26DCC">
        <w:rPr>
          <w:rFonts w:ascii="Times New Roman" w:hAnsi="Times New Roman" w:cs="Times New Roman"/>
          <w:spacing w:val="-1"/>
          <w:sz w:val="24"/>
          <w:szCs w:val="24"/>
        </w:rPr>
        <w:t>граммой практики (</w:t>
      </w:r>
      <w:r w:rsidRPr="00A26DCC">
        <w:rPr>
          <w:rFonts w:ascii="Times New Roman" w:hAnsi="Times New Roman" w:cs="Times New Roman"/>
          <w:spacing w:val="-7"/>
          <w:sz w:val="24"/>
          <w:szCs w:val="24"/>
        </w:rPr>
        <w:t>обеспечивают</w:t>
      </w:r>
      <w:r w:rsidRPr="00A26DCC">
        <w:rPr>
          <w:rFonts w:ascii="Times New Roman" w:hAnsi="Times New Roman" w:cs="Times New Roman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26DCC" w:rsidRPr="00A26DCC" w:rsidRDefault="00A26DCC" w:rsidP="001E589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A26DCC">
        <w:rPr>
          <w:rFonts w:ascii="Times New Roman" w:hAnsi="Times New Roman" w:cs="Times New Roman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26DCC" w:rsidRPr="00A26DCC" w:rsidRDefault="00A26DCC" w:rsidP="001E58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26DCC" w:rsidRPr="00A26DCC" w:rsidRDefault="00A26DCC" w:rsidP="001E589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  <w:t>12. 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26DCC" w:rsidRPr="00A26DCC" w:rsidRDefault="00A26DCC" w:rsidP="001E58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ab/>
      </w:r>
      <w:r w:rsidRPr="00A26DCC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26DCC" w:rsidRPr="00A26DCC" w:rsidRDefault="00A26DCC" w:rsidP="001E5897">
      <w:pPr>
        <w:pStyle w:val="a8"/>
        <w:spacing w:line="276" w:lineRule="auto"/>
        <w:ind w:firstLine="708"/>
        <w:jc w:val="both"/>
      </w:pPr>
      <w:r w:rsidRPr="00A26DC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</w:t>
      </w:r>
      <w:r w:rsidRPr="00A26DCC">
        <w:rPr>
          <w:rFonts w:ascii="Times New Roman" w:hAnsi="Times New Roman" w:cs="Times New Roman"/>
          <w:sz w:val="24"/>
          <w:szCs w:val="24"/>
        </w:rPr>
        <w:lastRenderedPageBreak/>
        <w:t>дополнительное время для подготовки отчета по практике и его защиты на итоговой конференции.</w:t>
      </w:r>
    </w:p>
    <w:p w:rsidR="00A26DCC" w:rsidRPr="00A26DCC" w:rsidRDefault="00A26DCC" w:rsidP="001E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C6F" w:rsidRDefault="00135C6F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C6F" w:rsidRDefault="00135C6F" w:rsidP="00740BA2">
      <w:pPr>
        <w:spacing w:after="0"/>
        <w:rPr>
          <w:rFonts w:ascii="Times New Roman" w:hAnsi="Times New Roman" w:cs="Times New Roman"/>
          <w:sz w:val="24"/>
          <w:szCs w:val="24"/>
        </w:rPr>
        <w:sectPr w:rsidR="00135C6F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5C6F" w:rsidRDefault="00135C6F" w:rsidP="00135C6F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35C6F" w:rsidRPr="00135C6F" w:rsidRDefault="00135C6F" w:rsidP="00135C6F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35C6F" w:rsidRDefault="00135C6F" w:rsidP="00135C6F">
      <w:pPr>
        <w:pStyle w:val="a8"/>
        <w:jc w:val="center"/>
        <w:rPr>
          <w:b/>
        </w:rPr>
      </w:pPr>
    </w:p>
    <w:p w:rsidR="00135C6F" w:rsidRPr="001F4CDB" w:rsidRDefault="00135C6F" w:rsidP="00135C6F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135C6F" w:rsidRPr="001F4CDB" w:rsidRDefault="00135C6F" w:rsidP="00135C6F">
      <w:pPr>
        <w:pStyle w:val="a8"/>
        <w:rPr>
          <w:iCs/>
        </w:rPr>
      </w:pPr>
    </w:p>
    <w:p w:rsidR="00135C6F" w:rsidRPr="001F4CDB" w:rsidRDefault="00135C6F" w:rsidP="00135C6F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135C6F" w:rsidRDefault="00135C6F" w:rsidP="00135C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135C6F" w:rsidRPr="00547B3E" w:rsidRDefault="00135C6F" w:rsidP="00135C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135C6F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135C6F" w:rsidRDefault="00135C6F" w:rsidP="00135C6F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C6F" w:rsidRDefault="00135C6F" w:rsidP="00135C6F">
      <w:pPr>
        <w:spacing w:after="0" w:line="276" w:lineRule="exact"/>
        <w:ind w:left="15" w:right="15"/>
        <w:jc w:val="right"/>
        <w:rPr>
          <w:rFonts w:ascii="Times New Roman" w:hAnsi="Times New Roman" w:cs="Times New Roman"/>
          <w:sz w:val="24"/>
          <w:szCs w:val="24"/>
        </w:rPr>
        <w:sectPr w:rsidR="00135C6F" w:rsidSect="00155A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DCC" w:rsidRPr="00A26DCC" w:rsidRDefault="00A26DCC" w:rsidP="00135C6F">
            <w:pPr>
              <w:spacing w:after="0" w:line="276" w:lineRule="exact"/>
              <w:ind w:left="15"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3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CC" w:rsidRPr="00A26DCC" w:rsidRDefault="00A26DCC" w:rsidP="00740BA2">
            <w:pPr>
              <w:spacing w:after="0" w:line="276" w:lineRule="exact"/>
              <w:ind w:left="1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26DCC">
        <w:rPr>
          <w:rFonts w:ascii="Times New Roman" w:hAnsi="Times New Roman" w:cs="Times New Roman"/>
          <w:spacing w:val="20"/>
          <w:sz w:val="24"/>
          <w:szCs w:val="24"/>
        </w:rPr>
        <w:t>ОТЧЕТ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 прохождении практики</w:t>
      </w:r>
    </w:p>
    <w:p w:rsidR="001E5897" w:rsidRDefault="00752464" w:rsidP="001E5897">
      <w:pPr>
        <w:suppressAutoHyphens/>
        <w:spacing w:after="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Б2.О.02(Пд)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97" w:rsidRPr="001E5897" w:rsidRDefault="00A26DCC" w:rsidP="001E58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1E5897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A26DCC" w:rsidRPr="001E5897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 w:rsidR="00350962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1E5897" w:rsidRDefault="001E5897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             Фамилия И.О.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A26DCC" w:rsidRPr="00A26DCC" w:rsidRDefault="00A26DCC" w:rsidP="00740BA2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</w:pPr>
      <w:r w:rsidRPr="00A26DCC">
        <w:t>_______________________________________________</w:t>
      </w:r>
    </w:p>
    <w:p w:rsidR="00A26DCC" w:rsidRPr="00A26DCC" w:rsidRDefault="00A26DCC" w:rsidP="00740BA2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Уч. степень, уч. звание, Фамилия И.О.</w:t>
      </w:r>
    </w:p>
    <w:p w:rsidR="00A26DCC" w:rsidRPr="00A26DCC" w:rsidRDefault="00A26DCC" w:rsidP="00740BA2">
      <w:pPr>
        <w:pStyle w:val="20"/>
        <w:spacing w:before="240" w:after="0" w:line="240" w:lineRule="auto"/>
        <w:ind w:left="3544" w:right="55"/>
        <w:jc w:val="center"/>
      </w:pPr>
      <w:r w:rsidRPr="00A26DCC">
        <w:t>_____________________</w:t>
      </w:r>
    </w:p>
    <w:p w:rsidR="00A26DCC" w:rsidRPr="00A26DCC" w:rsidRDefault="00A26DCC" w:rsidP="00740BA2">
      <w:pPr>
        <w:pStyle w:val="20"/>
        <w:spacing w:after="0" w:line="240" w:lineRule="auto"/>
        <w:ind w:left="3544" w:right="55"/>
        <w:jc w:val="center"/>
      </w:pPr>
      <w:r w:rsidRPr="00A26DCC">
        <w:t>подпись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A26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DCC" w:rsidRPr="00A26DCC" w:rsidRDefault="00A26DCC" w:rsidP="00740BA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A26DCC" w:rsidRPr="00A26DCC" w:rsidRDefault="00A26DCC" w:rsidP="00740BA2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A26DCC" w:rsidRPr="00A26DCC" w:rsidRDefault="00A26DCC" w:rsidP="00740BA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Омск,  20__</w:t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="006878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DCC" w:rsidRPr="00A26DCC" w:rsidTr="00155A3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DCC" w:rsidRPr="00A26DCC" w:rsidTr="00155A3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</w:p>
                <w:p w:rsidR="00A26DCC" w:rsidRPr="00A26DCC" w:rsidRDefault="00A26DCC" w:rsidP="00740BA2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26DC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26DCC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Педагогики, психологии и социальной работы</w:t>
      </w:r>
    </w:p>
    <w:p w:rsidR="00A26DCC" w:rsidRPr="00A26DCC" w:rsidRDefault="00A26DCC" w:rsidP="00740BA2">
      <w:pPr>
        <w:spacing w:after="0"/>
        <w:ind w:right="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D76A56" w:rsidP="00740BA2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16.95pt;margin-top:.85pt;width:273.1pt;height:82.35pt;z-index:251660288" stroked="f">
            <v:textbox style="mso-next-textbox:#_x0000_s1026">
              <w:txbxContent>
                <w:p w:rsidR="00280877" w:rsidRPr="001E5897" w:rsidRDefault="00280877" w:rsidP="001E58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80877" w:rsidRPr="001E5897" w:rsidRDefault="00280877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280877" w:rsidRPr="001E5897" w:rsidRDefault="00280877" w:rsidP="001E589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_________/_____________/</w:t>
                  </w:r>
                </w:p>
                <w:p w:rsidR="00280877" w:rsidRPr="001E5897" w:rsidRDefault="00280877" w:rsidP="00A26DC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на практику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A26DCC" w:rsidRPr="00A26DCC" w:rsidRDefault="00A26DCC" w:rsidP="00A26DC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</w:t>
      </w:r>
    </w:p>
    <w:p w:rsidR="00A26DCC" w:rsidRPr="00A26DCC" w:rsidRDefault="00A26DCC" w:rsidP="0013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Направленность (профиль) программы ____________________________________________</w:t>
      </w:r>
    </w:p>
    <w:p w:rsidR="00350962" w:rsidRPr="001E5897" w:rsidRDefault="00350962" w:rsidP="00135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13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135C6F" w:rsidRPr="001F4CDB" w:rsidRDefault="00135C6F" w:rsidP="00135C6F">
      <w:pPr>
        <w:pStyle w:val="a8"/>
        <w:jc w:val="center"/>
        <w:rPr>
          <w:iCs/>
        </w:rPr>
      </w:pPr>
      <w:r w:rsidRPr="001F4CDB">
        <w:rPr>
          <w:b/>
        </w:rPr>
        <w:t>Раздел 1 Общие сведения об организации</w:t>
      </w:r>
    </w:p>
    <w:p w:rsidR="00135C6F" w:rsidRPr="001F4CDB" w:rsidRDefault="00135C6F" w:rsidP="00135C6F">
      <w:pPr>
        <w:pStyle w:val="a8"/>
        <w:rPr>
          <w:iCs/>
        </w:rPr>
      </w:pPr>
    </w:p>
    <w:p w:rsidR="00135C6F" w:rsidRPr="001F4CDB" w:rsidRDefault="00135C6F" w:rsidP="00135C6F">
      <w:pPr>
        <w:pStyle w:val="a8"/>
        <w:jc w:val="both"/>
      </w:pPr>
      <w:r w:rsidRPr="001F4CDB">
        <w:t>1.1 Общие сведения об (</w:t>
      </w:r>
      <w:r w:rsidRPr="001F4CDB">
        <w:rPr>
          <w:i/>
        </w:rPr>
        <w:t>наименование профильной организации</w:t>
      </w:r>
      <w:r w:rsidRPr="001F4CDB">
        <w:t xml:space="preserve">)  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CDB"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 w:rsidRPr="001F4CDB">
        <w:rPr>
          <w:rFonts w:ascii="Times New Roman" w:hAnsi="Times New Roman"/>
          <w:i/>
          <w:sz w:val="24"/>
          <w:szCs w:val="24"/>
        </w:rPr>
        <w:t>наименование профильной</w:t>
      </w:r>
      <w:r w:rsidRPr="00E24052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 w:rsidRPr="00E2405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E24052">
        <w:rPr>
          <w:rFonts w:ascii="Times New Roman" w:hAnsi="Times New Roman"/>
          <w:sz w:val="24"/>
          <w:szCs w:val="24"/>
        </w:rPr>
        <w:t>)</w:t>
      </w:r>
    </w:p>
    <w:p w:rsidR="00135C6F" w:rsidRPr="00E24052" w:rsidRDefault="00135C6F" w:rsidP="00135C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 xml:space="preserve">1.4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135C6F" w:rsidRDefault="00135C6F" w:rsidP="00135C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052">
        <w:rPr>
          <w:rFonts w:ascii="Times New Roman" w:hAnsi="Times New Roman"/>
          <w:sz w:val="24"/>
          <w:szCs w:val="24"/>
        </w:rPr>
        <w:t>1.5. Способы взаимодействия в профессиональной сфере с лицами с ограниченными возможностями</w:t>
      </w:r>
      <w:r w:rsidRPr="0072456E">
        <w:rPr>
          <w:rFonts w:ascii="Times New Roman" w:hAnsi="Times New Roman"/>
          <w:sz w:val="24"/>
          <w:szCs w:val="24"/>
        </w:rPr>
        <w:t xml:space="preserve"> здоровья и инвалидами</w:t>
      </w:r>
      <w:r>
        <w:rPr>
          <w:rFonts w:ascii="Times New Roman" w:hAnsi="Times New Roman"/>
          <w:sz w:val="24"/>
          <w:szCs w:val="24"/>
        </w:rPr>
        <w:t>.</w:t>
      </w:r>
    </w:p>
    <w:p w:rsidR="00135C6F" w:rsidRPr="00547B3E" w:rsidRDefault="00135C6F" w:rsidP="00135C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Раздел 2. Индивидуальное задание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55D0">
        <w:rPr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>Результаты эмпирического исследования по теме выпускной квалификационной работы  (</w:t>
      </w:r>
      <w:r w:rsidRPr="00572F29">
        <w:rPr>
          <w:rFonts w:ascii="Times New Roman" w:hAnsi="Times New Roman"/>
          <w:color w:val="FF0000"/>
          <w:sz w:val="24"/>
          <w:szCs w:val="24"/>
        </w:rPr>
        <w:t>указать  тему ВКР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Описание  формирующего этапа эмпирического исследования</w:t>
      </w:r>
    </w:p>
    <w:p w:rsidR="00135C6F" w:rsidRDefault="00135C6F" w:rsidP="00135C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2.1.2 Сравнительный анализ констатирующего и контрольного этапов эмпирического исследования. </w:t>
      </w:r>
    </w:p>
    <w:p w:rsidR="00135C6F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t>Выводы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135C6F" w:rsidRPr="00547B3E" w:rsidRDefault="00135C6F" w:rsidP="00135C6F">
      <w:pPr>
        <w:pStyle w:val="30"/>
        <w:shd w:val="clear" w:color="auto" w:fill="auto"/>
        <w:spacing w:after="0" w:line="24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135C6F" w:rsidRDefault="00135C6F" w:rsidP="00135C6F">
      <w:pPr>
        <w:spacing w:line="240" w:lineRule="auto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Приложения </w:t>
      </w:r>
    </w:p>
    <w:p w:rsidR="00A26DCC" w:rsidRPr="00A26DCC" w:rsidRDefault="00A26DCC" w:rsidP="00A26DCC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26DCC" w:rsidRPr="00A26DCC" w:rsidRDefault="00A26DCC" w:rsidP="00135C6F">
      <w:pPr>
        <w:pStyle w:val="11"/>
        <w:rPr>
          <w:rFonts w:ascii="Times New Roman" w:hAnsi="Times New Roman"/>
          <w:sz w:val="24"/>
          <w:szCs w:val="24"/>
        </w:rPr>
      </w:pPr>
      <w:r w:rsidRPr="00A26DC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DCC" w:rsidRPr="00A26DCC" w:rsidRDefault="00A26DCC" w:rsidP="00135C6F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A26DCC" w:rsidRPr="00A26DCC" w:rsidRDefault="00A26DCC" w:rsidP="00135C6F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Задание принял(а) к исполнению:  _____________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  <w:r w:rsidR="00135C6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A26DCC">
        <w:rPr>
          <w:rFonts w:ascii="Times New Roman" w:hAnsi="Times New Roman" w:cs="Times New Roman"/>
          <w:sz w:val="24"/>
          <w:szCs w:val="24"/>
        </w:rPr>
        <w:br/>
        <w:t>«Омская гуманитарная академия»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СОВМЕСТНЫЙ  РАБОЧИЙ ГРАФИК (ПЛАН) ПРАКТИКИ </w:t>
      </w:r>
    </w:p>
    <w:p w:rsidR="00A26DCC" w:rsidRPr="00A26DCC" w:rsidRDefault="00A26DCC" w:rsidP="00A26DCC">
      <w:pPr>
        <w:pStyle w:val="Default"/>
        <w:spacing w:before="240"/>
        <w:jc w:val="center"/>
        <w:rPr>
          <w:color w:val="auto"/>
        </w:rPr>
      </w:pPr>
      <w:r w:rsidRPr="00A26DCC">
        <w:rPr>
          <w:color w:val="auto"/>
        </w:rPr>
        <w:t xml:space="preserve">__________________________________________________________________ (Ф.И.О. обучающегося) 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Направление подготовки:______________________________________________________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 xml:space="preserve">Направленность (профиль) программы __________________________________________ </w:t>
      </w:r>
    </w:p>
    <w:p w:rsidR="00350962" w:rsidRPr="001E5897" w:rsidRDefault="00350962" w:rsidP="003509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:rsidR="00350962" w:rsidRPr="001E5897" w:rsidRDefault="00350962" w:rsidP="0035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897">
        <w:rPr>
          <w:rFonts w:ascii="Times New Roman" w:hAnsi="Times New Roman" w:cs="Times New Roman"/>
          <w:sz w:val="24"/>
          <w:szCs w:val="24"/>
        </w:rPr>
        <w:t xml:space="preserve">Тип практики: 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A26DCC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в профильных организациях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ОмГА ________________________________________________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26DCC" w:rsidRPr="00A26DCC" w:rsidRDefault="00A26DCC" w:rsidP="00A26DCC">
      <w:pPr>
        <w:pStyle w:val="Default"/>
        <w:spacing w:before="240" w:line="360" w:lineRule="auto"/>
        <w:jc w:val="both"/>
        <w:rPr>
          <w:color w:val="auto"/>
        </w:rPr>
      </w:pPr>
      <w:r w:rsidRPr="00A26DCC">
        <w:rPr>
          <w:color w:val="auto"/>
        </w:rPr>
        <w:t>Наименование профильной организации _________________________________________</w:t>
      </w:r>
    </w:p>
    <w:p w:rsidR="00A26DCC" w:rsidRPr="00A26DCC" w:rsidRDefault="00A26DCC" w:rsidP="00A26DCC">
      <w:pPr>
        <w:pStyle w:val="Default"/>
        <w:spacing w:line="360" w:lineRule="auto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A26DCC">
      <w:pPr>
        <w:pStyle w:val="Default"/>
        <w:jc w:val="both"/>
        <w:rPr>
          <w:color w:val="auto"/>
        </w:rPr>
      </w:pPr>
      <w:r w:rsidRPr="00A26DCC">
        <w:rPr>
          <w:color w:val="auto"/>
        </w:rPr>
        <w:t>Руководитель практики от профильной организации_________________________________</w:t>
      </w:r>
    </w:p>
    <w:p w:rsidR="00A26DCC" w:rsidRPr="00A26DCC" w:rsidRDefault="00A26DCC" w:rsidP="00A26DCC">
      <w:pPr>
        <w:pStyle w:val="Default"/>
        <w:ind w:left="4248" w:firstLine="708"/>
        <w:jc w:val="center"/>
        <w:rPr>
          <w:color w:val="auto"/>
        </w:rPr>
      </w:pPr>
      <w:r w:rsidRPr="00A26DCC">
        <w:rPr>
          <w:color w:val="auto"/>
        </w:rPr>
        <w:t xml:space="preserve">(должность Ф.И.О.) </w:t>
      </w:r>
    </w:p>
    <w:p w:rsidR="00A26DCC" w:rsidRPr="00A26DCC" w:rsidRDefault="00A26DCC" w:rsidP="00A26DCC">
      <w:pPr>
        <w:pStyle w:val="Default"/>
        <w:jc w:val="center"/>
        <w:rPr>
          <w:color w:val="auto"/>
        </w:rPr>
      </w:pPr>
      <w:r w:rsidRPr="00A26DCC">
        <w:rPr>
          <w:color w:val="auto"/>
        </w:rPr>
        <w:t>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Заведующий кафедрой ППиСР: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 / 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Руководитель практики от ОмГА</w:t>
      </w:r>
      <w:r w:rsidRPr="00A26DCC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A26DCC" w:rsidRPr="00A26DCC" w:rsidRDefault="00A26DCC" w:rsidP="00740BA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A26DCC" w:rsidRPr="00A26DCC" w:rsidRDefault="00A26DCC" w:rsidP="00740BA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740BA2">
      <w:pPr>
        <w:spacing w:after="0" w:line="276" w:lineRule="exact"/>
        <w:ind w:left="15" w:right="15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5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CC">
        <w:rPr>
          <w:rFonts w:ascii="Times New Roman" w:hAnsi="Times New Roman" w:cs="Times New Roman"/>
          <w:b/>
          <w:sz w:val="24"/>
          <w:szCs w:val="24"/>
        </w:rPr>
        <w:t>ДНЕВНИК ПРАКТИКИ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26DCC" w:rsidRPr="00A26DCC" w:rsidTr="00155A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C" w:rsidRPr="00A26DCC" w:rsidTr="00155A3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C" w:rsidRPr="00A26DCC" w:rsidRDefault="00A26DCC" w:rsidP="00740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68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 обучающегося 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 w:type="page"/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C6F">
        <w:rPr>
          <w:rFonts w:ascii="Times New Roman" w:hAnsi="Times New Roman" w:cs="Times New Roman"/>
          <w:sz w:val="24"/>
          <w:szCs w:val="24"/>
        </w:rPr>
        <w:t>6</w:t>
      </w:r>
    </w:p>
    <w:p w:rsidR="00A26DCC" w:rsidRPr="00A26DCC" w:rsidRDefault="00A26DCC" w:rsidP="0074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A26DCC" w:rsidRPr="00A26DCC" w:rsidRDefault="00A26DCC" w:rsidP="00740BA2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26DCC" w:rsidRPr="00A26DCC" w:rsidRDefault="00A26DCC" w:rsidP="0035096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="00350962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350962" w:rsidRPr="004408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 w:rsidR="00350962">
        <w:rPr>
          <w:rFonts w:ascii="Times New Roman" w:eastAsia="Times New Roman" w:hAnsi="Times New Roman" w:cs="Times New Roman"/>
          <w:color w:val="000000"/>
          <w:sz w:val="24"/>
          <w:szCs w:val="24"/>
        </w:rPr>
        <w:t>у (п</w:t>
      </w:r>
      <w:r w:rsidR="00350962">
        <w:rPr>
          <w:rFonts w:ascii="Times New Roman" w:hAnsi="Times New Roman" w:cs="Times New Roman"/>
          <w:sz w:val="24"/>
          <w:szCs w:val="24"/>
        </w:rPr>
        <w:t xml:space="preserve">реддипломную практику) 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в  _________________________________________________ 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26DCC">
        <w:rPr>
          <w:rFonts w:ascii="Times New Roman" w:hAnsi="Times New Roman" w:cs="Times New Roman"/>
          <w:sz w:val="24"/>
          <w:szCs w:val="24"/>
        </w:rPr>
        <w:br/>
      </w:r>
    </w:p>
    <w:p w:rsidR="00A26DCC" w:rsidRPr="00A26DCC" w:rsidRDefault="00A26DCC" w:rsidP="0074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26DCC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A26DCC" w:rsidRPr="00A26DCC" w:rsidRDefault="00A26DCC" w:rsidP="00740BA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подпись</w:t>
      </w:r>
    </w:p>
    <w:p w:rsidR="00A26DCC" w:rsidRPr="00A26DCC" w:rsidRDefault="00A26DCC" w:rsidP="00740BA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DCC" w:rsidRPr="00A26DCC" w:rsidRDefault="00A26DCC" w:rsidP="00740BA2">
      <w:pPr>
        <w:spacing w:before="24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CC">
        <w:rPr>
          <w:rFonts w:ascii="Times New Roman" w:hAnsi="Times New Roman" w:cs="Times New Roman"/>
          <w:sz w:val="24"/>
          <w:szCs w:val="24"/>
        </w:rPr>
        <w:t>М.П.</w:t>
      </w:r>
    </w:p>
    <w:p w:rsidR="00A26DCC" w:rsidRPr="00A26DCC" w:rsidRDefault="00A26DCC" w:rsidP="0074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86" w:rsidRPr="00A26DCC" w:rsidRDefault="00525186" w:rsidP="00740B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5186" w:rsidRPr="00A26DCC" w:rsidSect="00155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7298"/>
    <w:multiLevelType w:val="hybridMultilevel"/>
    <w:tmpl w:val="F02C6D3C"/>
    <w:lvl w:ilvl="0" w:tplc="E77C3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29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2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4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DCC"/>
    <w:rsid w:val="00017A79"/>
    <w:rsid w:val="000320B8"/>
    <w:rsid w:val="0005455E"/>
    <w:rsid w:val="00063EA4"/>
    <w:rsid w:val="000F76E5"/>
    <w:rsid w:val="00135C6F"/>
    <w:rsid w:val="00155A3E"/>
    <w:rsid w:val="001E1304"/>
    <w:rsid w:val="001E5897"/>
    <w:rsid w:val="00222439"/>
    <w:rsid w:val="00226AAA"/>
    <w:rsid w:val="00280877"/>
    <w:rsid w:val="00281A8C"/>
    <w:rsid w:val="00350962"/>
    <w:rsid w:val="00402648"/>
    <w:rsid w:val="00407124"/>
    <w:rsid w:val="0041178C"/>
    <w:rsid w:val="004408F7"/>
    <w:rsid w:val="005207D2"/>
    <w:rsid w:val="00525186"/>
    <w:rsid w:val="00532AF5"/>
    <w:rsid w:val="00562C59"/>
    <w:rsid w:val="005F54C0"/>
    <w:rsid w:val="0064542A"/>
    <w:rsid w:val="006878C9"/>
    <w:rsid w:val="00696D4D"/>
    <w:rsid w:val="006D65CF"/>
    <w:rsid w:val="007363D6"/>
    <w:rsid w:val="00740BA2"/>
    <w:rsid w:val="00752464"/>
    <w:rsid w:val="00776236"/>
    <w:rsid w:val="00781B10"/>
    <w:rsid w:val="007A0B00"/>
    <w:rsid w:val="007A7325"/>
    <w:rsid w:val="007D3014"/>
    <w:rsid w:val="00841FAE"/>
    <w:rsid w:val="00843626"/>
    <w:rsid w:val="00884BB2"/>
    <w:rsid w:val="008D702A"/>
    <w:rsid w:val="00906DBD"/>
    <w:rsid w:val="009B168B"/>
    <w:rsid w:val="00A26DCC"/>
    <w:rsid w:val="00A611DA"/>
    <w:rsid w:val="00A848BB"/>
    <w:rsid w:val="00A87808"/>
    <w:rsid w:val="00AF2356"/>
    <w:rsid w:val="00B60322"/>
    <w:rsid w:val="00B62360"/>
    <w:rsid w:val="00BA44B6"/>
    <w:rsid w:val="00BD1FFD"/>
    <w:rsid w:val="00BF3810"/>
    <w:rsid w:val="00C07B6D"/>
    <w:rsid w:val="00C302ED"/>
    <w:rsid w:val="00CB3D86"/>
    <w:rsid w:val="00CF453A"/>
    <w:rsid w:val="00D76A56"/>
    <w:rsid w:val="00DA7EF9"/>
    <w:rsid w:val="00E50B80"/>
    <w:rsid w:val="00E65B6A"/>
    <w:rsid w:val="00E97555"/>
    <w:rsid w:val="00EF0780"/>
    <w:rsid w:val="00EF4BE9"/>
    <w:rsid w:val="00F268D8"/>
    <w:rsid w:val="00F727E2"/>
    <w:rsid w:val="00F93B5F"/>
    <w:rsid w:val="00FE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8717775-5A8A-41D9-A88B-3613BA7A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1304"/>
  </w:style>
  <w:style w:type="paragraph" w:styleId="1">
    <w:name w:val="heading 1"/>
    <w:basedOn w:val="a0"/>
    <w:next w:val="a0"/>
    <w:link w:val="10"/>
    <w:qFormat/>
    <w:rsid w:val="00A26DC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DC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A26D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A26DC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3">
    <w:name w:val="Основной текст Знак1"/>
    <w:link w:val="14"/>
    <w:locked/>
    <w:rsid w:val="00A26DCC"/>
    <w:rPr>
      <w:rFonts w:ascii="Times New Roman" w:hAnsi="Times New Roman"/>
      <w:sz w:val="31"/>
    </w:rPr>
  </w:style>
  <w:style w:type="table" w:styleId="a4">
    <w:name w:val="Table Grid"/>
    <w:basedOn w:val="a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A26DCC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6">
    <w:name w:val="Hyperlink"/>
    <w:basedOn w:val="a1"/>
    <w:rsid w:val="00A26DCC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A26D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1"/>
    <w:link w:val="a5"/>
    <w:semiHidden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8">
    <w:name w:val="Normal (Web)"/>
    <w:basedOn w:val="a0"/>
    <w:uiPriority w:val="99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footnote reference"/>
    <w:basedOn w:val="a1"/>
    <w:semiHidden/>
    <w:rsid w:val="00A26DCC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A26DC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rsid w:val="00A26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A26D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A26D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26DC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0"/>
    <w:link w:val="ae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A26DCC"/>
    <w:rPr>
      <w:rFonts w:ascii="Times New Roman" w:eastAsia="Calibri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A26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A26DCC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2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0"/>
    <w:link w:val="af2"/>
    <w:semiHidden/>
    <w:rsid w:val="00A26DCC"/>
    <w:pPr>
      <w:spacing w:after="120"/>
      <w:ind w:left="283"/>
    </w:pPr>
    <w:rPr>
      <w:rFonts w:ascii="Calibri" w:eastAsia="Calibri" w:hAnsi="Calibri" w:cs="Calibri"/>
    </w:rPr>
  </w:style>
  <w:style w:type="character" w:customStyle="1" w:styleId="af2">
    <w:name w:val="Основной текст с отступом Знак"/>
    <w:basedOn w:val="a1"/>
    <w:link w:val="af1"/>
    <w:semiHidden/>
    <w:rsid w:val="00A26DCC"/>
    <w:rPr>
      <w:rFonts w:ascii="Calibri" w:eastAsia="Calibri" w:hAnsi="Calibri" w:cs="Calibri"/>
    </w:rPr>
  </w:style>
  <w:style w:type="paragraph" w:styleId="20">
    <w:name w:val="Body Text Indent 2"/>
    <w:basedOn w:val="a0"/>
    <w:link w:val="21"/>
    <w:semiHidden/>
    <w:rsid w:val="00A26DC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rsid w:val="00A26DCC"/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0"/>
    <w:rsid w:val="00A26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26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A26DCC"/>
    <w:pPr>
      <w:numPr>
        <w:numId w:val="13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A26D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1"/>
    <w:rsid w:val="00A26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A26DCC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A26D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A26DCC"/>
    <w:rPr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26DCC"/>
    <w:pPr>
      <w:shd w:val="clear" w:color="auto" w:fill="FFFFFF"/>
      <w:spacing w:after="300" w:line="240" w:lineRule="atLeast"/>
      <w:outlineLvl w:val="1"/>
    </w:pPr>
    <w:rPr>
      <w:spacing w:val="2"/>
      <w:shd w:val="clear" w:color="auto" w:fill="FFFFFF"/>
    </w:rPr>
  </w:style>
  <w:style w:type="character" w:customStyle="1" w:styleId="apple-converted-space">
    <w:name w:val="apple-converted-space"/>
    <w:rsid w:val="00A26DCC"/>
  </w:style>
  <w:style w:type="character" w:customStyle="1" w:styleId="af4">
    <w:name w:val="Абзац списка Знак"/>
    <w:basedOn w:val="a1"/>
    <w:link w:val="af3"/>
    <w:uiPriority w:val="1"/>
    <w:locked/>
    <w:rsid w:val="00A26DCC"/>
    <w:rPr>
      <w:rFonts w:ascii="Calibri" w:eastAsia="Calibri" w:hAnsi="Calibri" w:cs="Times New Roman"/>
      <w:lang w:eastAsia="en-US"/>
    </w:rPr>
  </w:style>
  <w:style w:type="paragraph" w:customStyle="1" w:styleId="24">
    <w:name w:val="Без интервала2"/>
    <w:rsid w:val="0078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D7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52540" TargetMode="External"/><Relationship Id="rId12" Type="http://schemas.openxmlformats.org/officeDocument/2006/relationships/hyperlink" Target="https://biblio-online.ru/viewer/7776AC04-8E1A-4EFD-B63D-B60604EC6BF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viewer/psihologiya-socialnoy-raboty-soderzhanie-i-metody-psihosocialnoy-praktiki-431954" TargetMode="External"/><Relationship Id="rId11" Type="http://schemas.openxmlformats.org/officeDocument/2006/relationships/hyperlink" Target="http://www.iprbookshop.ru/5104.html.&#8212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s://biblio-online.ru/viewer/B8D8A81A-B943-4DE3-8984-87BAE14077E4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6493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8" Type="http://schemas.openxmlformats.org/officeDocument/2006/relationships/hyperlink" Target="http://www.biblio-online.ru/bcode/457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42EF-9DE9-48E9-8165-776CF578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24</Pages>
  <Words>8613</Words>
  <Characters>49098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ppsr-05</dc:creator>
  <cp:keywords/>
  <dc:description/>
  <cp:lastModifiedBy>Mark Bernstorf</cp:lastModifiedBy>
  <cp:revision>18</cp:revision>
  <dcterms:created xsi:type="dcterms:W3CDTF">2021-11-19T11:13:00Z</dcterms:created>
  <dcterms:modified xsi:type="dcterms:W3CDTF">2022-11-13T21:20:00Z</dcterms:modified>
</cp:coreProperties>
</file>